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</w:t>
      </w:r>
      <w:proofErr w:type="spellStart"/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Енакиевского</w:t>
      </w:r>
      <w:proofErr w:type="spellEnd"/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городского совета </w:t>
      </w:r>
    </w:p>
    <w:p w14:paraId="673962C2" w14:textId="1EA93BA3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DC1542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</w:p>
    <w:p w14:paraId="1F8E8D23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4AB07B7A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DC1542">
        <w:rPr>
          <w:rFonts w:ascii="Times New Roman" w:eastAsia="Calibri" w:hAnsi="Times New Roman" w:cs="Times New Roman"/>
          <w:b/>
          <w:sz w:val="28"/>
          <w:szCs w:val="28"/>
          <w:u w:val="single"/>
        </w:rPr>
        <w:t>16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79C8A5A1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871C68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B93AF5" w14:textId="5A653619" w:rsidR="00DC1542" w:rsidRDefault="00DC1542" w:rsidP="00DC154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15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C1542">
        <w:rPr>
          <w:rFonts w:ascii="Times New Roman" w:hAnsi="Times New Roman" w:cs="Times New Roman"/>
          <w:bCs/>
          <w:sz w:val="28"/>
          <w:szCs w:val="28"/>
          <w:lang w:eastAsia="ru-RU"/>
        </w:rPr>
        <w:t>Енакиевского</w:t>
      </w:r>
      <w:proofErr w:type="spellEnd"/>
      <w:r w:rsidRPr="00DC15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совета Донецкой Народной Республики от 30.01.2025 № 1/47-241 «Об утверждении Положения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 городской округ Енакиево Донецкой Народной Республики на 2025 год»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77D93DBD" w14:textId="3C464AB8" w:rsidR="00DC1542" w:rsidRDefault="00DC1542" w:rsidP="00DC1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FD4337" w14:textId="761D38B8" w:rsidR="00DC1542" w:rsidRDefault="00DC1542" w:rsidP="00DC154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154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</w:t>
      </w:r>
      <w:proofErr w:type="spellStart"/>
      <w:r w:rsidRPr="00DC1542">
        <w:rPr>
          <w:rFonts w:ascii="Times New Roman" w:hAnsi="Times New Roman" w:cs="Times New Roman"/>
          <w:sz w:val="28"/>
          <w:szCs w:val="28"/>
        </w:rPr>
        <w:t>Енакиевского</w:t>
      </w:r>
      <w:proofErr w:type="spellEnd"/>
      <w:r w:rsidRPr="00DC1542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16 декабря 2024 года                                                         № 1/41-212 «Об утверждении Положения о муниципальном жилищном                                        фонде коммерческого использования и о порядке предоставления                                                жилых помещений муниципального жилищного фонда коммерческого                                             использования на территории муниципального образования                                                     городской округ Енакиево Донецкой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E3837" w14:textId="77777777" w:rsidR="00DC1542" w:rsidRPr="00DC1542" w:rsidRDefault="00DC1542" w:rsidP="00DC15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1542" w:rsidRPr="00DC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D21A7C"/>
    <w:multiLevelType w:val="hybridMultilevel"/>
    <w:tmpl w:val="EDB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25E79"/>
    <w:rsid w:val="00047FD2"/>
    <w:rsid w:val="001C0809"/>
    <w:rsid w:val="00277683"/>
    <w:rsid w:val="003F1491"/>
    <w:rsid w:val="004110D2"/>
    <w:rsid w:val="00432847"/>
    <w:rsid w:val="00527010"/>
    <w:rsid w:val="00595E91"/>
    <w:rsid w:val="00692159"/>
    <w:rsid w:val="006C33DB"/>
    <w:rsid w:val="007B2167"/>
    <w:rsid w:val="00AB0665"/>
    <w:rsid w:val="00C110A4"/>
    <w:rsid w:val="00C818BA"/>
    <w:rsid w:val="00CE45E4"/>
    <w:rsid w:val="00D93506"/>
    <w:rsid w:val="00DC1542"/>
    <w:rsid w:val="00E55A8C"/>
    <w:rsid w:val="00EA0BF0"/>
    <w:rsid w:val="00E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Сонина</cp:lastModifiedBy>
  <cp:revision>3</cp:revision>
  <cp:lastPrinted>2025-03-24T06:54:00Z</cp:lastPrinted>
  <dcterms:created xsi:type="dcterms:W3CDTF">2025-04-14T12:08:00Z</dcterms:created>
  <dcterms:modified xsi:type="dcterms:W3CDTF">2025-05-20T05:15:00Z</dcterms:modified>
</cp:coreProperties>
</file>