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E7616" w14:textId="7BA5CE25" w:rsidR="006F069A" w:rsidRDefault="00085E44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ПРОЕКТ</w:t>
      </w:r>
    </w:p>
    <w:p w14:paraId="17A01232" w14:textId="77777777" w:rsidR="006F069A" w:rsidRPr="00F51CE3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0A22D21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2F86EA47" w14:textId="77777777" w:rsidR="006F069A" w:rsidRDefault="00BD79BB" w:rsidP="006F069A">
      <w:pPr>
        <w:jc w:val="center"/>
        <w:rPr>
          <w:sz w:val="26"/>
          <w:szCs w:val="26"/>
          <w:shd w:val="clear" w:color="auto" w:fill="FFFFFF"/>
        </w:rPr>
      </w:pPr>
      <w:r w:rsidRPr="00937B6A">
        <w:rPr>
          <w:sz w:val="26"/>
          <w:szCs w:val="26"/>
          <w:shd w:val="clear" w:color="auto" w:fill="FFFFFF"/>
        </w:rPr>
        <w:t xml:space="preserve">Об утверждении графика проведения очередных заседаний сессии </w:t>
      </w:r>
    </w:p>
    <w:p w14:paraId="5CDF3759" w14:textId="3FE0D638" w:rsidR="00BD79BB" w:rsidRPr="00937B6A" w:rsidRDefault="00BD79BB" w:rsidP="006F069A">
      <w:pPr>
        <w:jc w:val="center"/>
        <w:rPr>
          <w:sz w:val="26"/>
          <w:szCs w:val="26"/>
        </w:rPr>
      </w:pPr>
      <w:r w:rsidRPr="00937B6A">
        <w:rPr>
          <w:sz w:val="26"/>
          <w:szCs w:val="26"/>
          <w:shd w:val="clear" w:color="auto" w:fill="FFFFFF"/>
        </w:rPr>
        <w:t>Енакиевского городского совета</w:t>
      </w:r>
      <w:r w:rsidR="00A9306E" w:rsidRPr="00937B6A">
        <w:rPr>
          <w:sz w:val="26"/>
          <w:szCs w:val="26"/>
        </w:rPr>
        <w:t xml:space="preserve"> Донецкой Народной Республики</w:t>
      </w:r>
    </w:p>
    <w:p w14:paraId="61E2A3AE" w14:textId="481306B8" w:rsidR="00A07E79" w:rsidRPr="00937B6A" w:rsidRDefault="00BD79BB" w:rsidP="00E26C97">
      <w:pPr>
        <w:jc w:val="center"/>
        <w:rPr>
          <w:sz w:val="26"/>
          <w:szCs w:val="26"/>
        </w:rPr>
      </w:pPr>
      <w:r w:rsidRPr="00937B6A">
        <w:rPr>
          <w:sz w:val="26"/>
          <w:szCs w:val="26"/>
        </w:rPr>
        <w:t>первого созыва</w:t>
      </w:r>
      <w:r w:rsidR="00A471DA">
        <w:rPr>
          <w:sz w:val="26"/>
          <w:szCs w:val="26"/>
        </w:rPr>
        <w:t xml:space="preserve"> на 2025 год</w:t>
      </w:r>
    </w:p>
    <w:p w14:paraId="5E77D808" w14:textId="2195ADF1" w:rsidR="00BD79BB" w:rsidRDefault="00BD79BB" w:rsidP="006F069A">
      <w:pPr>
        <w:jc w:val="center"/>
        <w:rPr>
          <w:sz w:val="26"/>
          <w:szCs w:val="26"/>
        </w:rPr>
      </w:pPr>
    </w:p>
    <w:p w14:paraId="063EADC7" w14:textId="77777777" w:rsidR="006F069A" w:rsidRDefault="006F069A" w:rsidP="006F069A">
      <w:pPr>
        <w:jc w:val="center"/>
        <w:rPr>
          <w:sz w:val="26"/>
          <w:szCs w:val="26"/>
        </w:rPr>
      </w:pPr>
    </w:p>
    <w:p w14:paraId="2E280C7B" w14:textId="10C56EED" w:rsidR="00A07E79" w:rsidRPr="00937B6A" w:rsidRDefault="00BD79BB" w:rsidP="00BD79BB">
      <w:pPr>
        <w:ind w:firstLine="708"/>
        <w:jc w:val="both"/>
        <w:rPr>
          <w:sz w:val="26"/>
          <w:szCs w:val="26"/>
        </w:rPr>
      </w:pPr>
      <w:r w:rsidRPr="00A471DA">
        <w:rPr>
          <w:sz w:val="26"/>
          <w:szCs w:val="26"/>
          <w:shd w:val="clear" w:color="auto" w:fill="FFFFFF"/>
        </w:rPr>
        <w:t>С целью оптимизации работы депутатского корпуса первого созыва,</w:t>
      </w:r>
      <w:r w:rsidRPr="00A471DA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A471DA">
        <w:rPr>
          <w:sz w:val="26"/>
          <w:szCs w:val="26"/>
          <w:shd w:val="clear" w:color="auto" w:fill="FFFFFF"/>
        </w:rPr>
        <w:t>р</w:t>
      </w:r>
      <w:r w:rsidR="00A07E79" w:rsidRPr="00A471DA">
        <w:rPr>
          <w:sz w:val="26"/>
          <w:szCs w:val="26"/>
        </w:rPr>
        <w:t>уководствуясь</w:t>
      </w:r>
      <w:r w:rsidR="00547B01" w:rsidRPr="00A471DA">
        <w:rPr>
          <w:sz w:val="26"/>
          <w:szCs w:val="26"/>
        </w:rPr>
        <w:t xml:space="preserve"> </w:t>
      </w:r>
      <w:r w:rsidR="00D14397" w:rsidRPr="00A471DA">
        <w:rPr>
          <w:sz w:val="26"/>
          <w:szCs w:val="26"/>
        </w:rPr>
        <w:t>Федеральн</w:t>
      </w:r>
      <w:r w:rsidRPr="00A471DA">
        <w:rPr>
          <w:sz w:val="26"/>
          <w:szCs w:val="26"/>
        </w:rPr>
        <w:t>ым</w:t>
      </w:r>
      <w:r w:rsidR="00547B01" w:rsidRPr="00A471DA">
        <w:rPr>
          <w:sz w:val="26"/>
          <w:szCs w:val="26"/>
        </w:rPr>
        <w:t xml:space="preserve"> закон</w:t>
      </w:r>
      <w:r w:rsidRPr="00A471DA">
        <w:rPr>
          <w:sz w:val="26"/>
          <w:szCs w:val="26"/>
        </w:rPr>
        <w:t>ом</w:t>
      </w:r>
      <w:r w:rsidR="00DE2AFC" w:rsidRPr="00A471DA">
        <w:rPr>
          <w:sz w:val="26"/>
          <w:szCs w:val="26"/>
        </w:rPr>
        <w:t xml:space="preserve"> от 06 октября </w:t>
      </w:r>
      <w:r w:rsidR="00035082" w:rsidRPr="00A471DA">
        <w:rPr>
          <w:sz w:val="26"/>
          <w:szCs w:val="26"/>
        </w:rPr>
        <w:t>2003</w:t>
      </w:r>
      <w:r w:rsidR="00DE2AFC" w:rsidRPr="00A471DA">
        <w:rPr>
          <w:sz w:val="26"/>
          <w:szCs w:val="26"/>
        </w:rPr>
        <w:t xml:space="preserve"> года</w:t>
      </w:r>
      <w:r w:rsidR="006D30AE" w:rsidRPr="00A471DA">
        <w:rPr>
          <w:sz w:val="26"/>
          <w:szCs w:val="26"/>
        </w:rPr>
        <w:t xml:space="preserve"> </w:t>
      </w:r>
      <w:r w:rsidR="00035082" w:rsidRPr="00A471DA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4344AF" w:rsidRPr="00A471DA">
        <w:rPr>
          <w:sz w:val="26"/>
          <w:szCs w:val="26"/>
        </w:rPr>
        <w:t>Устав</w:t>
      </w:r>
      <w:r w:rsidRPr="00A471DA">
        <w:rPr>
          <w:sz w:val="26"/>
          <w:szCs w:val="26"/>
        </w:rPr>
        <w:t>ом</w:t>
      </w:r>
      <w:r w:rsidR="00035082" w:rsidRPr="00A471DA">
        <w:rPr>
          <w:sz w:val="26"/>
          <w:szCs w:val="26"/>
        </w:rPr>
        <w:t xml:space="preserve"> муниципального образования городской округ Енакиево Донецкой Народной Республики,</w:t>
      </w:r>
      <w:r w:rsidR="00035082" w:rsidRPr="00A471DA">
        <w:rPr>
          <w:rFonts w:eastAsia="Calibri"/>
          <w:iCs/>
          <w:sz w:val="26"/>
          <w:szCs w:val="26"/>
          <w:lang w:eastAsia="en-US"/>
        </w:rPr>
        <w:t xml:space="preserve"> </w:t>
      </w:r>
      <w:r w:rsidR="003E4C76" w:rsidRPr="00A471DA">
        <w:rPr>
          <w:sz w:val="26"/>
          <w:szCs w:val="26"/>
        </w:rPr>
        <w:t>принятым решением Енакиевского городского совета Донецкой Народной Республики от 25 октября 2023 года № 1/4-19</w:t>
      </w:r>
      <w:r w:rsidR="00EB41CF" w:rsidRPr="00A471DA">
        <w:rPr>
          <w:sz w:val="26"/>
          <w:szCs w:val="26"/>
        </w:rPr>
        <w:t xml:space="preserve">, </w:t>
      </w:r>
      <w:r w:rsidR="00A471DA" w:rsidRPr="00A471DA">
        <w:rPr>
          <w:sz w:val="26"/>
          <w:szCs w:val="26"/>
        </w:rPr>
        <w:t xml:space="preserve"> Регламентом Енакиевского городского совета Донецкой Народной Республики, утвержденным решением Енакиевского городского совета Донецкой Народной Республики</w:t>
      </w:r>
      <w:r w:rsidR="00A471DA" w:rsidRPr="00A471DA">
        <w:rPr>
          <w:i/>
          <w:sz w:val="26"/>
          <w:szCs w:val="26"/>
        </w:rPr>
        <w:t xml:space="preserve"> </w:t>
      </w:r>
      <w:r w:rsidR="00A471DA" w:rsidRPr="00A471DA">
        <w:rPr>
          <w:sz w:val="26"/>
          <w:szCs w:val="26"/>
        </w:rPr>
        <w:t xml:space="preserve">от 13 марта 2024 года № 1/20-80, </w:t>
      </w:r>
      <w:r w:rsidR="00676A1D" w:rsidRPr="00A471DA">
        <w:rPr>
          <w:rFonts w:eastAsia="Calibri"/>
          <w:iCs/>
          <w:sz w:val="26"/>
          <w:szCs w:val="26"/>
          <w:lang w:eastAsia="en-US"/>
        </w:rPr>
        <w:t>Енаки</w:t>
      </w:r>
      <w:r w:rsidR="00676A1D" w:rsidRPr="00937B6A">
        <w:rPr>
          <w:rFonts w:eastAsia="Calibri"/>
          <w:iCs/>
          <w:sz w:val="26"/>
          <w:szCs w:val="26"/>
          <w:lang w:eastAsia="en-US"/>
        </w:rPr>
        <w:t>евский городской совет Донецкой Народно</w:t>
      </w:r>
      <w:r w:rsidR="00BB7744" w:rsidRPr="00937B6A">
        <w:rPr>
          <w:rFonts w:eastAsia="Calibri"/>
          <w:iCs/>
          <w:sz w:val="26"/>
          <w:szCs w:val="26"/>
          <w:lang w:eastAsia="en-US"/>
        </w:rPr>
        <w:t>й</w:t>
      </w:r>
      <w:r w:rsidR="00676A1D" w:rsidRPr="00937B6A">
        <w:rPr>
          <w:rFonts w:eastAsia="Calibri"/>
          <w:iCs/>
          <w:sz w:val="26"/>
          <w:szCs w:val="26"/>
          <w:lang w:eastAsia="en-US"/>
        </w:rPr>
        <w:t xml:space="preserve"> Республики первого созыва</w:t>
      </w:r>
    </w:p>
    <w:p w14:paraId="75DA911E" w14:textId="77777777" w:rsidR="00C71062" w:rsidRPr="00937B6A" w:rsidRDefault="00C71062" w:rsidP="00A07E79">
      <w:pPr>
        <w:jc w:val="both"/>
        <w:rPr>
          <w:sz w:val="26"/>
          <w:szCs w:val="26"/>
        </w:rPr>
      </w:pPr>
    </w:p>
    <w:p w14:paraId="58486AB8" w14:textId="4E7A0664" w:rsidR="00A07E79" w:rsidRPr="00937B6A" w:rsidRDefault="00A07E79" w:rsidP="00A07E79">
      <w:pPr>
        <w:jc w:val="both"/>
        <w:rPr>
          <w:sz w:val="26"/>
          <w:szCs w:val="26"/>
        </w:rPr>
      </w:pPr>
      <w:r w:rsidRPr="00937B6A">
        <w:rPr>
          <w:sz w:val="26"/>
          <w:szCs w:val="26"/>
        </w:rPr>
        <w:t>Р</w:t>
      </w:r>
      <w:r w:rsidR="00C71062" w:rsidRPr="00937B6A">
        <w:rPr>
          <w:sz w:val="26"/>
          <w:szCs w:val="26"/>
        </w:rPr>
        <w:t xml:space="preserve"> Е </w:t>
      </w:r>
      <w:r w:rsidRPr="00937B6A">
        <w:rPr>
          <w:sz w:val="26"/>
          <w:szCs w:val="26"/>
        </w:rPr>
        <w:t>Ш</w:t>
      </w:r>
      <w:r w:rsidR="00C71062" w:rsidRPr="00937B6A">
        <w:rPr>
          <w:sz w:val="26"/>
          <w:szCs w:val="26"/>
        </w:rPr>
        <w:t xml:space="preserve"> </w:t>
      </w:r>
      <w:r w:rsidRPr="00937B6A">
        <w:rPr>
          <w:sz w:val="26"/>
          <w:szCs w:val="26"/>
        </w:rPr>
        <w:t>И</w:t>
      </w:r>
      <w:r w:rsidR="00C71062" w:rsidRPr="00937B6A">
        <w:rPr>
          <w:sz w:val="26"/>
          <w:szCs w:val="26"/>
        </w:rPr>
        <w:t xml:space="preserve"> Л:</w:t>
      </w:r>
    </w:p>
    <w:p w14:paraId="3A540DD5" w14:textId="77777777" w:rsidR="000453C8" w:rsidRPr="00937B6A" w:rsidRDefault="000453C8" w:rsidP="00A07E79">
      <w:pPr>
        <w:jc w:val="both"/>
        <w:rPr>
          <w:sz w:val="26"/>
          <w:szCs w:val="26"/>
        </w:rPr>
      </w:pPr>
    </w:p>
    <w:p w14:paraId="4BFB2650" w14:textId="795663D9" w:rsidR="000453C8" w:rsidRPr="00937B6A" w:rsidRDefault="000453C8" w:rsidP="006141F3">
      <w:pPr>
        <w:ind w:firstLine="708"/>
        <w:jc w:val="both"/>
        <w:rPr>
          <w:sz w:val="26"/>
          <w:szCs w:val="26"/>
        </w:rPr>
      </w:pPr>
      <w:r w:rsidRPr="00937B6A">
        <w:rPr>
          <w:sz w:val="26"/>
          <w:szCs w:val="26"/>
        </w:rPr>
        <w:t>1. </w:t>
      </w:r>
      <w:r w:rsidR="00BD79BB" w:rsidRPr="00937B6A">
        <w:rPr>
          <w:sz w:val="26"/>
          <w:szCs w:val="26"/>
          <w:shd w:val="clear" w:color="auto" w:fill="FFFFFF"/>
        </w:rPr>
        <w:t>Утвердить график проведения</w:t>
      </w:r>
      <w:r w:rsidR="00945A88">
        <w:rPr>
          <w:sz w:val="26"/>
          <w:szCs w:val="26"/>
          <w:shd w:val="clear" w:color="auto" w:fill="FFFFFF"/>
        </w:rPr>
        <w:t xml:space="preserve"> очередных заседаний </w:t>
      </w:r>
      <w:r w:rsidR="00BD79BB" w:rsidRPr="00937B6A">
        <w:rPr>
          <w:sz w:val="26"/>
          <w:szCs w:val="26"/>
          <w:shd w:val="clear" w:color="auto" w:fill="FFFFFF"/>
        </w:rPr>
        <w:t>сесси</w:t>
      </w:r>
      <w:r w:rsidR="00945A88">
        <w:rPr>
          <w:sz w:val="26"/>
          <w:szCs w:val="26"/>
          <w:shd w:val="clear" w:color="auto" w:fill="FFFFFF"/>
        </w:rPr>
        <w:t>и</w:t>
      </w:r>
      <w:r w:rsidR="00BD79BB" w:rsidRPr="00937B6A">
        <w:rPr>
          <w:sz w:val="26"/>
          <w:szCs w:val="26"/>
          <w:shd w:val="clear" w:color="auto" w:fill="FFFFFF"/>
        </w:rPr>
        <w:t xml:space="preserve"> Енакиевского городского совета Донецкой Народной Республики первого созыва</w:t>
      </w:r>
      <w:r w:rsidR="00A471DA">
        <w:rPr>
          <w:sz w:val="26"/>
          <w:szCs w:val="26"/>
          <w:shd w:val="clear" w:color="auto" w:fill="FFFFFF"/>
        </w:rPr>
        <w:t xml:space="preserve"> на 2025 год.</w:t>
      </w:r>
      <w:r w:rsidR="00BD79BB" w:rsidRPr="00937B6A">
        <w:rPr>
          <w:sz w:val="26"/>
          <w:szCs w:val="26"/>
          <w:shd w:val="clear" w:color="auto" w:fill="FFFFFF"/>
        </w:rPr>
        <w:t xml:space="preserve"> Последний четверг каждого месяца</w:t>
      </w:r>
      <w:r w:rsidR="006F069A">
        <w:rPr>
          <w:sz w:val="26"/>
          <w:szCs w:val="26"/>
          <w:shd w:val="clear" w:color="auto" w:fill="FFFFFF"/>
        </w:rPr>
        <w:t xml:space="preserve"> (прилагается)</w:t>
      </w:r>
      <w:r w:rsidRPr="00937B6A">
        <w:rPr>
          <w:sz w:val="26"/>
          <w:szCs w:val="26"/>
        </w:rPr>
        <w:t>.</w:t>
      </w:r>
    </w:p>
    <w:p w14:paraId="77E2ECBD" w14:textId="77777777" w:rsidR="00BD79BB" w:rsidRPr="00937B6A" w:rsidRDefault="00BD79BB" w:rsidP="00A03680">
      <w:pPr>
        <w:ind w:firstLine="708"/>
        <w:jc w:val="both"/>
        <w:rPr>
          <w:sz w:val="26"/>
          <w:szCs w:val="26"/>
        </w:rPr>
      </w:pPr>
    </w:p>
    <w:p w14:paraId="2BA65449" w14:textId="5EE54614" w:rsidR="002A7BC1" w:rsidRPr="00937B6A" w:rsidRDefault="00BD79BB" w:rsidP="00AE371A">
      <w:pPr>
        <w:tabs>
          <w:tab w:val="left" w:pos="1306"/>
        </w:tabs>
        <w:adjustRightInd/>
        <w:ind w:right="103" w:firstLine="709"/>
        <w:contextualSpacing/>
        <w:jc w:val="both"/>
        <w:rPr>
          <w:sz w:val="26"/>
          <w:szCs w:val="26"/>
        </w:rPr>
      </w:pPr>
      <w:r w:rsidRPr="00937B6A">
        <w:rPr>
          <w:sz w:val="26"/>
          <w:szCs w:val="26"/>
        </w:rPr>
        <w:t>2</w:t>
      </w:r>
      <w:r w:rsidR="000453C8" w:rsidRPr="00937B6A">
        <w:rPr>
          <w:sz w:val="26"/>
          <w:szCs w:val="26"/>
        </w:rPr>
        <w:t>. </w:t>
      </w:r>
      <w:r w:rsidR="002A7BC1" w:rsidRPr="00937B6A">
        <w:rPr>
          <w:sz w:val="26"/>
          <w:szCs w:val="26"/>
        </w:rPr>
        <w:t>Опубликовать данное решение на сайте Государственной информационной системы нормативных правовых актов Донецкой Народной Республики (</w:t>
      </w:r>
      <w:hyperlink r:id="rId8" w:history="1">
        <w:r w:rsidR="002A7BC1" w:rsidRPr="00937B6A">
          <w:rPr>
            <w:rStyle w:val="a6"/>
            <w:sz w:val="26"/>
            <w:szCs w:val="26"/>
          </w:rPr>
          <w:t>https://gisnpa-dnr.ru</w:t>
        </w:r>
      </w:hyperlink>
      <w:r w:rsidR="002A7BC1" w:rsidRPr="00937B6A">
        <w:rPr>
          <w:sz w:val="26"/>
          <w:szCs w:val="26"/>
        </w:rPr>
        <w:t>) и разместить на официальном сайте муниципального образования городского округа Енакиево Донецкой Народной Республики</w:t>
      </w:r>
    </w:p>
    <w:p w14:paraId="7886804E" w14:textId="77777777" w:rsidR="002A7BC1" w:rsidRPr="00937B6A" w:rsidRDefault="002A7BC1" w:rsidP="006141F3">
      <w:pPr>
        <w:ind w:firstLine="708"/>
        <w:jc w:val="both"/>
        <w:rPr>
          <w:sz w:val="26"/>
          <w:szCs w:val="26"/>
        </w:rPr>
      </w:pPr>
    </w:p>
    <w:p w14:paraId="420CD58E" w14:textId="4D9F6F88" w:rsidR="00574F58" w:rsidRPr="00937B6A" w:rsidRDefault="00BD79BB" w:rsidP="006141F3">
      <w:pPr>
        <w:ind w:firstLine="708"/>
        <w:jc w:val="both"/>
        <w:rPr>
          <w:sz w:val="26"/>
          <w:szCs w:val="26"/>
        </w:rPr>
      </w:pPr>
      <w:r w:rsidRPr="00937B6A">
        <w:rPr>
          <w:sz w:val="26"/>
          <w:szCs w:val="26"/>
        </w:rPr>
        <w:t>3</w:t>
      </w:r>
      <w:r w:rsidR="000453C8" w:rsidRPr="00937B6A">
        <w:rPr>
          <w:sz w:val="26"/>
          <w:szCs w:val="26"/>
        </w:rPr>
        <w:t>. Настоящее решение вступает в силу после его официально</w:t>
      </w:r>
      <w:r w:rsidR="006141F3" w:rsidRPr="00937B6A">
        <w:rPr>
          <w:sz w:val="26"/>
          <w:szCs w:val="26"/>
        </w:rPr>
        <w:t>го опубликования</w:t>
      </w:r>
      <w:r w:rsidR="000453C8" w:rsidRPr="00937B6A">
        <w:rPr>
          <w:sz w:val="26"/>
          <w:szCs w:val="26"/>
        </w:rPr>
        <w:t>.</w:t>
      </w:r>
    </w:p>
    <w:p w14:paraId="5EDA9092" w14:textId="77777777" w:rsidR="006141F3" w:rsidRPr="00937B6A" w:rsidRDefault="006141F3" w:rsidP="006141F3">
      <w:pPr>
        <w:ind w:firstLine="708"/>
        <w:jc w:val="both"/>
        <w:rPr>
          <w:sz w:val="26"/>
          <w:szCs w:val="26"/>
        </w:rPr>
      </w:pPr>
    </w:p>
    <w:p w14:paraId="30E4FB28" w14:textId="77777777" w:rsidR="00937B6A" w:rsidRDefault="00937B6A" w:rsidP="009D6C9D">
      <w:pPr>
        <w:rPr>
          <w:sz w:val="26"/>
          <w:szCs w:val="26"/>
        </w:rPr>
      </w:pPr>
    </w:p>
    <w:p w14:paraId="4F8E35F2" w14:textId="6E807709" w:rsidR="00806BEF" w:rsidRDefault="00A471DA" w:rsidP="009D6C9D">
      <w:pPr>
        <w:rPr>
          <w:sz w:val="26"/>
          <w:szCs w:val="26"/>
        </w:rPr>
      </w:pPr>
      <w:r>
        <w:rPr>
          <w:sz w:val="26"/>
          <w:szCs w:val="26"/>
        </w:rPr>
        <w:t>Врио главы муниципального</w:t>
      </w:r>
    </w:p>
    <w:p w14:paraId="4AD2F87F" w14:textId="77777777" w:rsidR="009D6C9D" w:rsidRPr="00937B6A" w:rsidRDefault="009D6C9D" w:rsidP="009D6C9D">
      <w:pPr>
        <w:rPr>
          <w:sz w:val="26"/>
          <w:szCs w:val="26"/>
        </w:rPr>
      </w:pPr>
      <w:r w:rsidRPr="00937B6A">
        <w:rPr>
          <w:sz w:val="26"/>
          <w:szCs w:val="26"/>
        </w:rPr>
        <w:t xml:space="preserve">образования городского </w:t>
      </w:r>
    </w:p>
    <w:p w14:paraId="74860310" w14:textId="77777777" w:rsidR="009D6C9D" w:rsidRPr="00937B6A" w:rsidRDefault="009D6C9D" w:rsidP="009D6C9D">
      <w:pPr>
        <w:rPr>
          <w:sz w:val="26"/>
          <w:szCs w:val="26"/>
        </w:rPr>
      </w:pPr>
      <w:r w:rsidRPr="00937B6A">
        <w:rPr>
          <w:sz w:val="26"/>
          <w:szCs w:val="26"/>
        </w:rPr>
        <w:t xml:space="preserve">округа Енакиево Донецкой </w:t>
      </w:r>
    </w:p>
    <w:p w14:paraId="39404EAB" w14:textId="1B5BA0D6" w:rsidR="00A41B30" w:rsidRDefault="009D6C9D" w:rsidP="006141F3">
      <w:pPr>
        <w:tabs>
          <w:tab w:val="left" w:pos="7088"/>
        </w:tabs>
        <w:rPr>
          <w:sz w:val="26"/>
          <w:szCs w:val="26"/>
        </w:rPr>
      </w:pPr>
      <w:r w:rsidRPr="00937B6A">
        <w:rPr>
          <w:sz w:val="26"/>
          <w:szCs w:val="26"/>
        </w:rPr>
        <w:t xml:space="preserve">Народной Республики                                                             </w:t>
      </w:r>
      <w:r w:rsidR="00937B6A">
        <w:rPr>
          <w:sz w:val="26"/>
          <w:szCs w:val="26"/>
        </w:rPr>
        <w:tab/>
      </w:r>
      <w:r w:rsidRPr="00937B6A">
        <w:rPr>
          <w:sz w:val="26"/>
          <w:szCs w:val="26"/>
        </w:rPr>
        <w:t xml:space="preserve"> </w:t>
      </w:r>
      <w:r w:rsidR="006141F3" w:rsidRPr="00937B6A">
        <w:rPr>
          <w:sz w:val="26"/>
          <w:szCs w:val="26"/>
        </w:rPr>
        <w:t xml:space="preserve"> </w:t>
      </w:r>
      <w:r w:rsidR="006F069A">
        <w:rPr>
          <w:sz w:val="26"/>
          <w:szCs w:val="26"/>
        </w:rPr>
        <w:t xml:space="preserve">         С</w:t>
      </w:r>
      <w:r w:rsidRPr="00937B6A">
        <w:rPr>
          <w:sz w:val="26"/>
          <w:szCs w:val="26"/>
        </w:rPr>
        <w:t xml:space="preserve">.А. </w:t>
      </w:r>
      <w:r w:rsidR="006F069A">
        <w:rPr>
          <w:sz w:val="26"/>
          <w:szCs w:val="26"/>
        </w:rPr>
        <w:t>Божик</w:t>
      </w:r>
      <w:r w:rsidR="00A07E79" w:rsidRPr="00937B6A">
        <w:rPr>
          <w:sz w:val="26"/>
          <w:szCs w:val="26"/>
        </w:rPr>
        <w:tab/>
      </w:r>
    </w:p>
    <w:p w14:paraId="4EDB6F07" w14:textId="77777777" w:rsidR="00A41B30" w:rsidRDefault="00A41B30" w:rsidP="006141F3">
      <w:pPr>
        <w:tabs>
          <w:tab w:val="left" w:pos="7088"/>
        </w:tabs>
        <w:rPr>
          <w:sz w:val="26"/>
          <w:szCs w:val="26"/>
        </w:rPr>
      </w:pPr>
    </w:p>
    <w:p w14:paraId="1081495D" w14:textId="3FC6DBBC" w:rsidR="00F70252" w:rsidRPr="00937B6A" w:rsidRDefault="00F70252" w:rsidP="009D6C9D">
      <w:pPr>
        <w:tabs>
          <w:tab w:val="left" w:pos="7088"/>
        </w:tabs>
        <w:rPr>
          <w:sz w:val="26"/>
          <w:szCs w:val="26"/>
        </w:rPr>
      </w:pPr>
      <w:r w:rsidRPr="00937B6A">
        <w:rPr>
          <w:sz w:val="26"/>
          <w:szCs w:val="26"/>
        </w:rPr>
        <w:t xml:space="preserve">Председатель </w:t>
      </w:r>
    </w:p>
    <w:p w14:paraId="4AE831DA" w14:textId="77777777" w:rsidR="00F70252" w:rsidRPr="00937B6A" w:rsidRDefault="00F70252" w:rsidP="00F70252">
      <w:pPr>
        <w:rPr>
          <w:iCs/>
          <w:sz w:val="26"/>
          <w:szCs w:val="26"/>
        </w:rPr>
      </w:pPr>
      <w:r w:rsidRPr="00937B6A">
        <w:rPr>
          <w:rFonts w:cs="Calibri"/>
          <w:sz w:val="26"/>
          <w:szCs w:val="26"/>
        </w:rPr>
        <w:t xml:space="preserve">Енакиевского городского </w:t>
      </w:r>
      <w:r w:rsidRPr="00937B6A">
        <w:rPr>
          <w:iCs/>
          <w:sz w:val="26"/>
          <w:szCs w:val="26"/>
        </w:rPr>
        <w:t>совета</w:t>
      </w:r>
    </w:p>
    <w:p w14:paraId="48CD5375" w14:textId="77777777" w:rsidR="00F70252" w:rsidRPr="00937B6A" w:rsidRDefault="00F70252" w:rsidP="00F70252">
      <w:pPr>
        <w:tabs>
          <w:tab w:val="left" w:pos="7088"/>
        </w:tabs>
        <w:rPr>
          <w:iCs/>
          <w:sz w:val="26"/>
          <w:szCs w:val="26"/>
        </w:rPr>
      </w:pPr>
      <w:r w:rsidRPr="00937B6A">
        <w:rPr>
          <w:iCs/>
          <w:sz w:val="26"/>
          <w:szCs w:val="26"/>
        </w:rPr>
        <w:t>Донецкой Народной Республики</w:t>
      </w:r>
    </w:p>
    <w:p w14:paraId="2C74CC56" w14:textId="5A4EE23F" w:rsidR="006C1E38" w:rsidRDefault="00A9306E" w:rsidP="006141F3">
      <w:pPr>
        <w:tabs>
          <w:tab w:val="left" w:pos="7088"/>
        </w:tabs>
        <w:rPr>
          <w:iCs/>
          <w:sz w:val="26"/>
          <w:szCs w:val="26"/>
        </w:rPr>
      </w:pPr>
      <w:r w:rsidRPr="00937B6A">
        <w:rPr>
          <w:iCs/>
          <w:sz w:val="26"/>
          <w:szCs w:val="26"/>
        </w:rPr>
        <w:t>первого созыв</w:t>
      </w:r>
      <w:r w:rsidR="00574F58" w:rsidRPr="00937B6A">
        <w:rPr>
          <w:iCs/>
          <w:sz w:val="26"/>
          <w:szCs w:val="26"/>
        </w:rPr>
        <w:t xml:space="preserve">                                                              </w:t>
      </w:r>
      <w:r w:rsidR="006141F3" w:rsidRPr="00937B6A">
        <w:rPr>
          <w:iCs/>
          <w:sz w:val="26"/>
          <w:szCs w:val="26"/>
        </w:rPr>
        <w:t xml:space="preserve">             </w:t>
      </w:r>
      <w:r w:rsidR="00937B6A">
        <w:rPr>
          <w:iCs/>
          <w:sz w:val="26"/>
          <w:szCs w:val="26"/>
        </w:rPr>
        <w:tab/>
      </w:r>
      <w:r w:rsidR="006141F3" w:rsidRPr="00937B6A">
        <w:rPr>
          <w:iCs/>
          <w:sz w:val="26"/>
          <w:szCs w:val="26"/>
        </w:rPr>
        <w:t xml:space="preserve"> </w:t>
      </w:r>
      <w:r w:rsidR="006F069A">
        <w:rPr>
          <w:iCs/>
          <w:sz w:val="26"/>
          <w:szCs w:val="26"/>
        </w:rPr>
        <w:t xml:space="preserve">     </w:t>
      </w:r>
      <w:r w:rsidR="006141F3" w:rsidRPr="00937B6A">
        <w:rPr>
          <w:iCs/>
          <w:sz w:val="26"/>
          <w:szCs w:val="26"/>
        </w:rPr>
        <w:t xml:space="preserve"> </w:t>
      </w:r>
      <w:r w:rsidR="00A471DA">
        <w:rPr>
          <w:iCs/>
          <w:sz w:val="26"/>
          <w:szCs w:val="26"/>
        </w:rPr>
        <w:tab/>
        <w:t xml:space="preserve"> </w:t>
      </w:r>
      <w:r w:rsidR="00574F58" w:rsidRPr="00937B6A">
        <w:rPr>
          <w:iCs/>
          <w:sz w:val="26"/>
          <w:szCs w:val="26"/>
        </w:rPr>
        <w:t>А.</w:t>
      </w:r>
      <w:r w:rsidR="00A471DA">
        <w:rPr>
          <w:iCs/>
          <w:sz w:val="26"/>
          <w:szCs w:val="26"/>
        </w:rPr>
        <w:t xml:space="preserve">И. </w:t>
      </w:r>
      <w:r w:rsidR="001905DD">
        <w:rPr>
          <w:iCs/>
          <w:sz w:val="26"/>
          <w:szCs w:val="26"/>
        </w:rPr>
        <w:t>Кохан</w:t>
      </w:r>
      <w:r w:rsidR="00574F58" w:rsidRPr="00937B6A">
        <w:rPr>
          <w:iCs/>
          <w:sz w:val="26"/>
          <w:szCs w:val="26"/>
        </w:rPr>
        <w:t xml:space="preserve">    </w:t>
      </w:r>
    </w:p>
    <w:p w14:paraId="677E449B" w14:textId="77777777" w:rsidR="00A471DA" w:rsidRDefault="00A471DA" w:rsidP="00AE371A">
      <w:pPr>
        <w:widowControl/>
        <w:tabs>
          <w:tab w:val="left" w:pos="5103"/>
          <w:tab w:val="left" w:pos="5245"/>
        </w:tabs>
        <w:autoSpaceDE/>
        <w:autoSpaceDN/>
        <w:adjustRightInd/>
        <w:ind w:left="5812"/>
        <w:rPr>
          <w:spacing w:val="-5"/>
          <w:sz w:val="28"/>
          <w:szCs w:val="28"/>
        </w:rPr>
      </w:pPr>
    </w:p>
    <w:p w14:paraId="0C292131" w14:textId="77777777" w:rsidR="00A471DA" w:rsidRDefault="00A471DA" w:rsidP="00AE371A">
      <w:pPr>
        <w:widowControl/>
        <w:tabs>
          <w:tab w:val="left" w:pos="5103"/>
          <w:tab w:val="left" w:pos="5245"/>
        </w:tabs>
        <w:autoSpaceDE/>
        <w:autoSpaceDN/>
        <w:adjustRightInd/>
        <w:ind w:left="5812"/>
        <w:rPr>
          <w:spacing w:val="-5"/>
          <w:sz w:val="28"/>
          <w:szCs w:val="28"/>
        </w:rPr>
      </w:pPr>
    </w:p>
    <w:p w14:paraId="0EBC7174" w14:textId="20EB0309" w:rsidR="00AE371A" w:rsidRPr="00AF6A68" w:rsidRDefault="006F069A" w:rsidP="00AE371A">
      <w:pPr>
        <w:widowControl/>
        <w:tabs>
          <w:tab w:val="left" w:pos="5103"/>
          <w:tab w:val="left" w:pos="5245"/>
        </w:tabs>
        <w:autoSpaceDE/>
        <w:autoSpaceDN/>
        <w:adjustRightInd/>
        <w:ind w:left="581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 w:rsidR="00AE371A">
        <w:rPr>
          <w:spacing w:val="-5"/>
          <w:sz w:val="28"/>
          <w:szCs w:val="28"/>
        </w:rPr>
        <w:t>У</w:t>
      </w:r>
      <w:r w:rsidR="00AE371A" w:rsidRPr="00AF6A68">
        <w:rPr>
          <w:spacing w:val="-5"/>
          <w:sz w:val="28"/>
          <w:szCs w:val="28"/>
        </w:rPr>
        <w:t>ТВЕРЖДЕН</w:t>
      </w:r>
    </w:p>
    <w:p w14:paraId="6E5916C6" w14:textId="77777777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rFonts w:eastAsia="Calibri"/>
          <w:sz w:val="28"/>
          <w:szCs w:val="28"/>
          <w:lang w:eastAsia="en-US"/>
        </w:rPr>
      </w:pPr>
    </w:p>
    <w:p w14:paraId="6ACBAD80" w14:textId="09A69272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rFonts w:eastAsia="Calibri"/>
          <w:sz w:val="28"/>
          <w:szCs w:val="28"/>
          <w:lang w:eastAsia="en-US"/>
        </w:rPr>
      </w:pPr>
      <w:r w:rsidRPr="00AF6A68">
        <w:rPr>
          <w:rFonts w:eastAsia="Calibri"/>
          <w:sz w:val="28"/>
          <w:szCs w:val="28"/>
          <w:lang w:eastAsia="en-US"/>
        </w:rPr>
        <w:t>решением Енакиевского городского</w:t>
      </w:r>
      <w:r w:rsidRPr="00AF6A68">
        <w:rPr>
          <w:rFonts w:eastAsia="Calibri"/>
          <w:i/>
          <w:sz w:val="28"/>
          <w:szCs w:val="28"/>
          <w:lang w:eastAsia="en-US"/>
        </w:rPr>
        <w:t xml:space="preserve"> </w:t>
      </w:r>
      <w:r w:rsidRPr="00AF6A68">
        <w:rPr>
          <w:rFonts w:eastAsia="Calibri"/>
          <w:sz w:val="28"/>
          <w:szCs w:val="28"/>
          <w:lang w:eastAsia="en-US"/>
        </w:rPr>
        <w:t xml:space="preserve">совета Донецкой Народной Республики </w:t>
      </w:r>
      <w:r w:rsidR="00A471DA">
        <w:rPr>
          <w:rFonts w:eastAsia="Calibri"/>
          <w:sz w:val="28"/>
          <w:szCs w:val="28"/>
          <w:lang w:eastAsia="en-US"/>
        </w:rPr>
        <w:t>первого созыва</w:t>
      </w:r>
    </w:p>
    <w:p w14:paraId="22CC0635" w14:textId="2F3A1C65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iCs/>
          <w:sz w:val="28"/>
          <w:szCs w:val="26"/>
        </w:rPr>
      </w:pPr>
      <w:r w:rsidRPr="00AF6A68">
        <w:rPr>
          <w:rFonts w:eastAsia="Calibri"/>
          <w:sz w:val="28"/>
          <w:szCs w:val="28"/>
          <w:lang w:eastAsia="en-US"/>
        </w:rPr>
        <w:t xml:space="preserve">от </w:t>
      </w:r>
      <w:r w:rsidR="000C22A0" w:rsidRPr="000C22A0">
        <w:rPr>
          <w:rFonts w:eastAsia="Calibri"/>
          <w:sz w:val="28"/>
          <w:szCs w:val="28"/>
          <w:u w:val="single"/>
          <w:lang w:eastAsia="en-US"/>
        </w:rPr>
        <w:t>26.12.2024</w:t>
      </w:r>
      <w:r w:rsidRPr="00AF6A68">
        <w:rPr>
          <w:rFonts w:eastAsia="Calibri"/>
          <w:sz w:val="28"/>
          <w:szCs w:val="28"/>
          <w:lang w:eastAsia="en-US"/>
        </w:rPr>
        <w:t xml:space="preserve"> № </w:t>
      </w:r>
      <w:r w:rsidR="000C22A0" w:rsidRPr="000C22A0">
        <w:rPr>
          <w:rFonts w:eastAsia="Calibri"/>
          <w:sz w:val="28"/>
          <w:szCs w:val="28"/>
          <w:u w:val="single"/>
          <w:lang w:eastAsia="en-US"/>
        </w:rPr>
        <w:t>1/43-225</w:t>
      </w:r>
      <w:r w:rsidRPr="006141F3">
        <w:rPr>
          <w:iCs/>
          <w:sz w:val="28"/>
          <w:szCs w:val="26"/>
        </w:rPr>
        <w:t xml:space="preserve"> </w:t>
      </w:r>
    </w:p>
    <w:p w14:paraId="0816D8BA" w14:textId="77777777" w:rsidR="00AE371A" w:rsidRDefault="00AE371A" w:rsidP="00AE371A">
      <w:pPr>
        <w:widowControl/>
        <w:tabs>
          <w:tab w:val="left" w:pos="5245"/>
        </w:tabs>
        <w:autoSpaceDE/>
        <w:autoSpaceDN/>
        <w:adjustRightInd/>
        <w:ind w:left="5812"/>
        <w:rPr>
          <w:iCs/>
          <w:sz w:val="28"/>
          <w:szCs w:val="26"/>
        </w:rPr>
      </w:pPr>
    </w:p>
    <w:p w14:paraId="1CB37E8A" w14:textId="2D0A468E" w:rsidR="00866618" w:rsidRDefault="00866618" w:rsidP="006141F3">
      <w:pPr>
        <w:tabs>
          <w:tab w:val="left" w:pos="7088"/>
        </w:tabs>
        <w:rPr>
          <w:iCs/>
          <w:sz w:val="26"/>
          <w:szCs w:val="26"/>
        </w:rPr>
      </w:pPr>
    </w:p>
    <w:p w14:paraId="46563F70" w14:textId="77777777" w:rsidR="00866618" w:rsidRPr="00945A88" w:rsidRDefault="00866618" w:rsidP="00866618">
      <w:pPr>
        <w:pStyle w:val="ab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3981C5C" w14:textId="7509D3F2" w:rsidR="00AE371A" w:rsidRDefault="00AE371A" w:rsidP="00866618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ГРАФИК</w:t>
      </w:r>
      <w:r w:rsidR="00866618" w:rsidRPr="0086661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75CC7EA1" w14:textId="2EB89525" w:rsidR="00866618" w:rsidRPr="00866618" w:rsidRDefault="00866618" w:rsidP="00866618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866618">
        <w:rPr>
          <w:rFonts w:ascii="Times New Roman" w:hAnsi="Times New Roman"/>
          <w:sz w:val="28"/>
          <w:szCs w:val="28"/>
          <w:lang w:val="ru-RU"/>
        </w:rPr>
        <w:t>проведения очередных заседаний</w:t>
      </w:r>
      <w:r w:rsidR="00945A88">
        <w:rPr>
          <w:rFonts w:ascii="Times New Roman" w:hAnsi="Times New Roman"/>
          <w:sz w:val="28"/>
          <w:szCs w:val="28"/>
          <w:lang w:val="ru-RU"/>
        </w:rPr>
        <w:t xml:space="preserve"> сес</w:t>
      </w:r>
      <w:r w:rsidR="009606FF">
        <w:rPr>
          <w:rFonts w:ascii="Times New Roman" w:hAnsi="Times New Roman"/>
          <w:sz w:val="28"/>
          <w:szCs w:val="28"/>
          <w:lang w:val="ru-RU"/>
        </w:rPr>
        <w:t>с</w:t>
      </w:r>
      <w:r w:rsidR="00945A88">
        <w:rPr>
          <w:rFonts w:ascii="Times New Roman" w:hAnsi="Times New Roman"/>
          <w:sz w:val="28"/>
          <w:szCs w:val="28"/>
          <w:lang w:val="ru-RU"/>
        </w:rPr>
        <w:t>ии</w:t>
      </w:r>
      <w:r w:rsidRPr="00866618">
        <w:rPr>
          <w:rFonts w:ascii="Times New Roman" w:hAnsi="Times New Roman"/>
          <w:sz w:val="28"/>
          <w:szCs w:val="28"/>
          <w:lang w:val="ru-RU"/>
        </w:rPr>
        <w:t xml:space="preserve"> и депутатских каникул</w:t>
      </w:r>
    </w:p>
    <w:p w14:paraId="59DF8DCA" w14:textId="77777777" w:rsidR="00A471DA" w:rsidRDefault="00866618" w:rsidP="00866618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866618">
        <w:rPr>
          <w:rFonts w:ascii="Times New Roman" w:hAnsi="Times New Roman"/>
          <w:sz w:val="28"/>
          <w:szCs w:val="28"/>
          <w:lang w:val="ru-RU"/>
        </w:rPr>
        <w:t xml:space="preserve">Енакиевского городского совета Донецкой Народной Республики </w:t>
      </w:r>
    </w:p>
    <w:p w14:paraId="73690113" w14:textId="4099730D" w:rsidR="00866618" w:rsidRPr="00AE371A" w:rsidRDefault="00866618" w:rsidP="00866618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AE371A">
        <w:rPr>
          <w:rFonts w:ascii="Times New Roman" w:hAnsi="Times New Roman"/>
          <w:sz w:val="28"/>
          <w:szCs w:val="28"/>
          <w:lang w:val="ru-RU"/>
        </w:rPr>
        <w:t>первого созыва</w:t>
      </w:r>
      <w:r w:rsidR="00A471DA">
        <w:rPr>
          <w:rFonts w:ascii="Times New Roman" w:hAnsi="Times New Roman"/>
          <w:sz w:val="28"/>
          <w:szCs w:val="28"/>
          <w:lang w:val="ru-RU"/>
        </w:rPr>
        <w:t xml:space="preserve"> на 2025 год</w:t>
      </w:r>
    </w:p>
    <w:p w14:paraId="1E5B3C53" w14:textId="77777777" w:rsidR="00866618" w:rsidRPr="00AE371A" w:rsidRDefault="00866618" w:rsidP="00866618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D2610E6" w14:textId="77777777" w:rsidR="00866618" w:rsidRPr="00AE371A" w:rsidRDefault="00866618" w:rsidP="00866618">
      <w:pPr>
        <w:pStyle w:val="ab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e"/>
        <w:tblW w:w="0" w:type="auto"/>
        <w:tblInd w:w="1162" w:type="dxa"/>
        <w:tblLook w:val="04A0" w:firstRow="1" w:lastRow="0" w:firstColumn="1" w:lastColumn="0" w:noHBand="0" w:noVBand="1"/>
      </w:tblPr>
      <w:tblGrid>
        <w:gridCol w:w="7382"/>
      </w:tblGrid>
      <w:tr w:rsidR="00866618" w14:paraId="7AC636BC" w14:textId="77777777" w:rsidTr="00870ABA">
        <w:tc>
          <w:tcPr>
            <w:tcW w:w="7382" w:type="dxa"/>
          </w:tcPr>
          <w:p w14:paraId="2C7F0ED1" w14:textId="77777777" w:rsidR="00945A88" w:rsidRDefault="00866618" w:rsidP="00870AB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66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Примерная дата очередных заседаний </w:t>
            </w:r>
            <w:r w:rsidR="00945A8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сессии </w:t>
            </w:r>
          </w:p>
          <w:p w14:paraId="28630BBE" w14:textId="11E22A57" w:rsidR="00866618" w:rsidRPr="00866618" w:rsidRDefault="00866618" w:rsidP="00870AB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6618">
              <w:rPr>
                <w:rFonts w:ascii="Times New Roman" w:hAnsi="Times New Roman"/>
                <w:sz w:val="28"/>
                <w:szCs w:val="28"/>
                <w:lang w:val="ru-RU"/>
              </w:rPr>
              <w:t>и депутатских каникул</w:t>
            </w:r>
          </w:p>
        </w:tc>
      </w:tr>
      <w:tr w:rsidR="00866618" w14:paraId="29DC838D" w14:textId="77777777" w:rsidTr="00870ABA">
        <w:tc>
          <w:tcPr>
            <w:tcW w:w="7382" w:type="dxa"/>
          </w:tcPr>
          <w:p w14:paraId="573F1384" w14:textId="2FD9EFD9" w:rsidR="00866618" w:rsidRPr="00A471DA" w:rsidRDefault="00866618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866618" w14:paraId="642DDEEA" w14:textId="77777777" w:rsidTr="00870ABA">
        <w:tc>
          <w:tcPr>
            <w:tcW w:w="7382" w:type="dxa"/>
          </w:tcPr>
          <w:p w14:paraId="0BAF6E79" w14:textId="54BC1C65" w:rsidR="00866618" w:rsidRP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27.02.2025</w:t>
            </w:r>
          </w:p>
        </w:tc>
      </w:tr>
      <w:tr w:rsidR="00A471DA" w14:paraId="56501240" w14:textId="77777777" w:rsidTr="00870ABA">
        <w:tc>
          <w:tcPr>
            <w:tcW w:w="7382" w:type="dxa"/>
          </w:tcPr>
          <w:p w14:paraId="082A356C" w14:textId="75BBB00D" w:rsid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27.03.2025</w:t>
            </w:r>
          </w:p>
        </w:tc>
      </w:tr>
      <w:tr w:rsidR="00A471DA" w14:paraId="7EA5B3AB" w14:textId="77777777" w:rsidTr="00870ABA">
        <w:tc>
          <w:tcPr>
            <w:tcW w:w="7382" w:type="dxa"/>
          </w:tcPr>
          <w:p w14:paraId="1E0D4891" w14:textId="39BB92DE" w:rsid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24.04.2025</w:t>
            </w:r>
          </w:p>
        </w:tc>
      </w:tr>
      <w:tr w:rsidR="00A471DA" w14:paraId="1D3554C0" w14:textId="77777777" w:rsidTr="00870ABA">
        <w:tc>
          <w:tcPr>
            <w:tcW w:w="7382" w:type="dxa"/>
          </w:tcPr>
          <w:p w14:paraId="162B7BB4" w14:textId="431DF330" w:rsid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29.05.2025</w:t>
            </w:r>
          </w:p>
        </w:tc>
      </w:tr>
      <w:tr w:rsidR="00A471DA" w14:paraId="0B048D72" w14:textId="77777777" w:rsidTr="00870ABA">
        <w:tc>
          <w:tcPr>
            <w:tcW w:w="7382" w:type="dxa"/>
          </w:tcPr>
          <w:p w14:paraId="69876A43" w14:textId="682EC4F6" w:rsid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26.06.2025</w:t>
            </w:r>
          </w:p>
        </w:tc>
      </w:tr>
      <w:tr w:rsidR="00866618" w14:paraId="4BFF617D" w14:textId="77777777" w:rsidTr="00870ABA">
        <w:tc>
          <w:tcPr>
            <w:tcW w:w="7382" w:type="dxa"/>
          </w:tcPr>
          <w:p w14:paraId="6A9C0728" w14:textId="77777777" w:rsidR="00AE371A" w:rsidRDefault="00AE371A" w:rsidP="00AE37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ECD915F" w14:textId="1E34900F" w:rsidR="00866618" w:rsidRPr="004C26C2" w:rsidRDefault="00AE371A" w:rsidP="00AE37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</w:t>
            </w:r>
            <w:r w:rsidR="00866618" w:rsidRPr="004C26C2">
              <w:rPr>
                <w:rFonts w:ascii="Times New Roman" w:hAnsi="Times New Roman"/>
                <w:sz w:val="28"/>
                <w:szCs w:val="28"/>
              </w:rPr>
              <w:t>0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866618" w:rsidRPr="004C26C2">
              <w:rPr>
                <w:rFonts w:ascii="Times New Roman" w:hAnsi="Times New Roman"/>
                <w:sz w:val="28"/>
                <w:szCs w:val="28"/>
              </w:rPr>
              <w:t>.07.202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866618" w:rsidRPr="004C26C2">
              <w:rPr>
                <w:rFonts w:ascii="Times New Roman" w:hAnsi="Times New Roman"/>
                <w:sz w:val="28"/>
                <w:szCs w:val="28"/>
              </w:rPr>
              <w:t xml:space="preserve"> по 2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866618" w:rsidRPr="004C26C2">
              <w:rPr>
                <w:rFonts w:ascii="Times New Roman" w:hAnsi="Times New Roman"/>
                <w:sz w:val="28"/>
                <w:szCs w:val="28"/>
              </w:rPr>
              <w:t>.08.202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="00866618" w:rsidRPr="004C26C2">
              <w:rPr>
                <w:rFonts w:ascii="Times New Roman" w:hAnsi="Times New Roman"/>
                <w:sz w:val="28"/>
                <w:szCs w:val="28"/>
              </w:rPr>
              <w:t xml:space="preserve"> каникулы</w:t>
            </w:r>
          </w:p>
          <w:p w14:paraId="3F4EC599" w14:textId="77777777" w:rsidR="00866618" w:rsidRPr="004C26C2" w:rsidRDefault="00866618" w:rsidP="00AE37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6618" w14:paraId="3974C271" w14:textId="77777777" w:rsidTr="00870ABA">
        <w:tc>
          <w:tcPr>
            <w:tcW w:w="7382" w:type="dxa"/>
          </w:tcPr>
          <w:p w14:paraId="1F4BC943" w14:textId="72817355" w:rsidR="00866618" w:rsidRPr="00A471DA" w:rsidRDefault="00866618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>08.202</w:t>
            </w:r>
            <w:r w:rsidR="00A471D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866618" w14:paraId="6DE4BE84" w14:textId="77777777" w:rsidTr="00870ABA">
        <w:tc>
          <w:tcPr>
            <w:tcW w:w="7382" w:type="dxa"/>
          </w:tcPr>
          <w:p w14:paraId="4F543E3E" w14:textId="62757944" w:rsidR="00866618" w:rsidRP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25.09.2025</w:t>
            </w:r>
          </w:p>
        </w:tc>
      </w:tr>
      <w:tr w:rsidR="00866618" w14:paraId="3C853D8F" w14:textId="77777777" w:rsidTr="00870ABA">
        <w:tc>
          <w:tcPr>
            <w:tcW w:w="7382" w:type="dxa"/>
          </w:tcPr>
          <w:p w14:paraId="7B6DC0AA" w14:textId="4EB31ED1" w:rsidR="00866618" w:rsidRP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30.10.2025</w:t>
            </w:r>
          </w:p>
        </w:tc>
      </w:tr>
      <w:tr w:rsidR="00866618" w14:paraId="6FFA67A4" w14:textId="77777777" w:rsidTr="00870ABA">
        <w:tc>
          <w:tcPr>
            <w:tcW w:w="7382" w:type="dxa"/>
          </w:tcPr>
          <w:p w14:paraId="5E975DE8" w14:textId="15FF4855" w:rsidR="00866618" w:rsidRP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27.11.2025</w:t>
            </w:r>
          </w:p>
        </w:tc>
      </w:tr>
      <w:tr w:rsidR="00866618" w14:paraId="2E9F4C86" w14:textId="77777777" w:rsidTr="00870ABA">
        <w:tc>
          <w:tcPr>
            <w:tcW w:w="7382" w:type="dxa"/>
          </w:tcPr>
          <w:p w14:paraId="74670107" w14:textId="3537C543" w:rsidR="00866618" w:rsidRPr="00A471DA" w:rsidRDefault="00A471DA" w:rsidP="00AE371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25.12.2025</w:t>
            </w:r>
          </w:p>
        </w:tc>
      </w:tr>
    </w:tbl>
    <w:p w14:paraId="30478892" w14:textId="77777777" w:rsidR="00866618" w:rsidRPr="00766D13" w:rsidRDefault="00866618" w:rsidP="00AE371A">
      <w:pPr>
        <w:pStyle w:val="ab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7E4187EE" w14:textId="77777777" w:rsidR="00866618" w:rsidRPr="00937B6A" w:rsidRDefault="00866618" w:rsidP="006141F3">
      <w:pPr>
        <w:tabs>
          <w:tab w:val="left" w:pos="7088"/>
        </w:tabs>
        <w:rPr>
          <w:iCs/>
          <w:sz w:val="26"/>
          <w:szCs w:val="26"/>
        </w:rPr>
      </w:pPr>
    </w:p>
    <w:sectPr w:rsidR="00866618" w:rsidRPr="00937B6A" w:rsidSect="006F069A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4BF8E" w14:textId="77777777" w:rsidR="00A8372B" w:rsidRDefault="00A8372B" w:rsidP="00C27EFB">
      <w:r>
        <w:separator/>
      </w:r>
    </w:p>
  </w:endnote>
  <w:endnote w:type="continuationSeparator" w:id="0">
    <w:p w14:paraId="2F3BFC1F" w14:textId="77777777" w:rsidR="00A8372B" w:rsidRDefault="00A8372B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8F27A" w14:textId="77777777" w:rsidR="00A8372B" w:rsidRDefault="00A8372B" w:rsidP="00C27EFB">
      <w:r>
        <w:separator/>
      </w:r>
    </w:p>
  </w:footnote>
  <w:footnote w:type="continuationSeparator" w:id="0">
    <w:p w14:paraId="5A9CA784" w14:textId="77777777" w:rsidR="00A8372B" w:rsidRDefault="00A8372B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34820"/>
    <w:rsid w:val="00035082"/>
    <w:rsid w:val="000453C8"/>
    <w:rsid w:val="00060C4D"/>
    <w:rsid w:val="00074FB5"/>
    <w:rsid w:val="00077BA7"/>
    <w:rsid w:val="00085E44"/>
    <w:rsid w:val="000C22A0"/>
    <w:rsid w:val="000C3191"/>
    <w:rsid w:val="000C5633"/>
    <w:rsid w:val="000C5CC4"/>
    <w:rsid w:val="00112C6F"/>
    <w:rsid w:val="00121399"/>
    <w:rsid w:val="001233CD"/>
    <w:rsid w:val="0013770B"/>
    <w:rsid w:val="0018187B"/>
    <w:rsid w:val="001905DD"/>
    <w:rsid w:val="00190A77"/>
    <w:rsid w:val="00190B8C"/>
    <w:rsid w:val="001A4F4B"/>
    <w:rsid w:val="00211A18"/>
    <w:rsid w:val="0023262D"/>
    <w:rsid w:val="00247E0A"/>
    <w:rsid w:val="002A752B"/>
    <w:rsid w:val="002A7BC1"/>
    <w:rsid w:val="003761F0"/>
    <w:rsid w:val="003873BE"/>
    <w:rsid w:val="003A1BB8"/>
    <w:rsid w:val="003B2432"/>
    <w:rsid w:val="003E4C76"/>
    <w:rsid w:val="00422646"/>
    <w:rsid w:val="00425A76"/>
    <w:rsid w:val="004269B0"/>
    <w:rsid w:val="004344AF"/>
    <w:rsid w:val="00436F6E"/>
    <w:rsid w:val="00453D92"/>
    <w:rsid w:val="00465C2F"/>
    <w:rsid w:val="00474252"/>
    <w:rsid w:val="0047490E"/>
    <w:rsid w:val="0047599D"/>
    <w:rsid w:val="00485466"/>
    <w:rsid w:val="004C478F"/>
    <w:rsid w:val="004D4644"/>
    <w:rsid w:val="004F3A8E"/>
    <w:rsid w:val="00506DE7"/>
    <w:rsid w:val="0052692C"/>
    <w:rsid w:val="00547B01"/>
    <w:rsid w:val="00574F58"/>
    <w:rsid w:val="005D1862"/>
    <w:rsid w:val="005F22CC"/>
    <w:rsid w:val="006141F3"/>
    <w:rsid w:val="0063343D"/>
    <w:rsid w:val="00676A1D"/>
    <w:rsid w:val="006825F4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74D13"/>
    <w:rsid w:val="007B4B5C"/>
    <w:rsid w:val="0080213A"/>
    <w:rsid w:val="00806BEF"/>
    <w:rsid w:val="00820EA5"/>
    <w:rsid w:val="00866618"/>
    <w:rsid w:val="008A13A2"/>
    <w:rsid w:val="008D6599"/>
    <w:rsid w:val="008E5EDD"/>
    <w:rsid w:val="00923A1B"/>
    <w:rsid w:val="00931694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684F"/>
    <w:rsid w:val="00A07E79"/>
    <w:rsid w:val="00A144D9"/>
    <w:rsid w:val="00A219A7"/>
    <w:rsid w:val="00A41B30"/>
    <w:rsid w:val="00A471DA"/>
    <w:rsid w:val="00A8372B"/>
    <w:rsid w:val="00A9306E"/>
    <w:rsid w:val="00AE371A"/>
    <w:rsid w:val="00AF5175"/>
    <w:rsid w:val="00AF5BEB"/>
    <w:rsid w:val="00AF6A68"/>
    <w:rsid w:val="00B231D5"/>
    <w:rsid w:val="00B2342D"/>
    <w:rsid w:val="00B52A3B"/>
    <w:rsid w:val="00BB5444"/>
    <w:rsid w:val="00BB7744"/>
    <w:rsid w:val="00BD2194"/>
    <w:rsid w:val="00BD79BB"/>
    <w:rsid w:val="00BE0843"/>
    <w:rsid w:val="00C27EFB"/>
    <w:rsid w:val="00C71062"/>
    <w:rsid w:val="00C7751B"/>
    <w:rsid w:val="00C82AD2"/>
    <w:rsid w:val="00CE6D7B"/>
    <w:rsid w:val="00D13A6F"/>
    <w:rsid w:val="00D14397"/>
    <w:rsid w:val="00D436B4"/>
    <w:rsid w:val="00D44244"/>
    <w:rsid w:val="00D531FF"/>
    <w:rsid w:val="00D53410"/>
    <w:rsid w:val="00D75827"/>
    <w:rsid w:val="00D912B0"/>
    <w:rsid w:val="00DC12AF"/>
    <w:rsid w:val="00DE2AFC"/>
    <w:rsid w:val="00E26C97"/>
    <w:rsid w:val="00E36957"/>
    <w:rsid w:val="00E53CBE"/>
    <w:rsid w:val="00E66E94"/>
    <w:rsid w:val="00E714ED"/>
    <w:rsid w:val="00E7369C"/>
    <w:rsid w:val="00E76EF6"/>
    <w:rsid w:val="00E77081"/>
    <w:rsid w:val="00E93E83"/>
    <w:rsid w:val="00E97145"/>
    <w:rsid w:val="00EA4FFD"/>
    <w:rsid w:val="00EB41CF"/>
    <w:rsid w:val="00EC4866"/>
    <w:rsid w:val="00EC5354"/>
    <w:rsid w:val="00EC7EB0"/>
    <w:rsid w:val="00F337C8"/>
    <w:rsid w:val="00F366B5"/>
    <w:rsid w:val="00F5567A"/>
    <w:rsid w:val="00F70252"/>
    <w:rsid w:val="00F90C59"/>
    <w:rsid w:val="00FA0004"/>
    <w:rsid w:val="00FA0A03"/>
    <w:rsid w:val="00FB4F44"/>
    <w:rsid w:val="00FC0B51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62D58-4E21-48FD-95F9-5BF8014C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2024-12-26T06:41:00Z</cp:lastPrinted>
  <dcterms:created xsi:type="dcterms:W3CDTF">2024-02-22T07:54:00Z</dcterms:created>
  <dcterms:modified xsi:type="dcterms:W3CDTF">2025-02-05T13:03:00Z</dcterms:modified>
</cp:coreProperties>
</file>