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AB695" w14:textId="68D288BE" w:rsidR="00C80C93" w:rsidRDefault="00CC7076" w:rsidP="00D8189A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ab/>
      </w:r>
      <w:r>
        <w:rPr>
          <w:rFonts w:ascii="Arial" w:hAnsi="Arial" w:cs="Arial"/>
          <w:b/>
          <w:bCs/>
          <w:sz w:val="24"/>
          <w:szCs w:val="24"/>
          <w:lang w:val="uk-UA"/>
        </w:rPr>
        <w:tab/>
      </w:r>
      <w:r>
        <w:rPr>
          <w:rFonts w:ascii="Arial" w:hAnsi="Arial" w:cs="Arial"/>
          <w:b/>
          <w:bCs/>
          <w:sz w:val="24"/>
          <w:szCs w:val="24"/>
          <w:lang w:val="uk-UA"/>
        </w:rPr>
        <w:tab/>
      </w:r>
      <w:r>
        <w:rPr>
          <w:rFonts w:ascii="Arial" w:hAnsi="Arial" w:cs="Arial"/>
          <w:b/>
          <w:bCs/>
          <w:sz w:val="24"/>
          <w:szCs w:val="24"/>
          <w:lang w:val="uk-UA"/>
        </w:rPr>
        <w:tab/>
      </w:r>
      <w:r>
        <w:rPr>
          <w:rFonts w:ascii="Arial" w:hAnsi="Arial" w:cs="Arial"/>
          <w:b/>
          <w:bCs/>
          <w:sz w:val="24"/>
          <w:szCs w:val="24"/>
          <w:lang w:val="uk-UA"/>
        </w:rPr>
        <w:tab/>
      </w:r>
      <w:r>
        <w:rPr>
          <w:rFonts w:ascii="Arial" w:hAnsi="Arial" w:cs="Arial"/>
          <w:b/>
          <w:bCs/>
          <w:sz w:val="24"/>
          <w:szCs w:val="24"/>
          <w:lang w:val="uk-UA"/>
        </w:rPr>
        <w:tab/>
        <w:t xml:space="preserve">                                                  ПРОЕКТ</w:t>
      </w:r>
    </w:p>
    <w:p w14:paraId="5209C169" w14:textId="77777777" w:rsidR="00CC7076" w:rsidRPr="00951E6A" w:rsidRDefault="00CC7076" w:rsidP="00D8189A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18075C32" w14:textId="77777777" w:rsidR="00DA06C1" w:rsidRPr="00C80C93" w:rsidRDefault="00DA06C1" w:rsidP="00DA06C1">
      <w:pPr>
        <w:pStyle w:val="22"/>
        <w:shd w:val="clear" w:color="auto" w:fill="auto"/>
        <w:ind w:firstLine="0"/>
        <w:jc w:val="center"/>
        <w:rPr>
          <w:rFonts w:ascii="Arial" w:hAnsi="Arial" w:cs="Arial"/>
          <w:color w:val="000000"/>
          <w:lang w:eastAsia="ru-RU" w:bidi="ru-RU"/>
        </w:rPr>
      </w:pPr>
      <w:r w:rsidRPr="00C80C93">
        <w:rPr>
          <w:rFonts w:ascii="Arial" w:hAnsi="Arial" w:cs="Arial"/>
          <w:color w:val="000000"/>
          <w:lang w:eastAsia="ru-RU" w:bidi="ru-RU"/>
        </w:rPr>
        <w:t>Об объявлении конкурса по отбору кандидатур на должность главы муниципального образования городского округа Енакиево Донецкой Народной Республики и формировании</w:t>
      </w:r>
    </w:p>
    <w:p w14:paraId="06DB67F3" w14:textId="2CBE3516" w:rsidR="00F917BC" w:rsidRPr="00C80C93" w:rsidRDefault="00DA06C1" w:rsidP="00DA06C1">
      <w:pPr>
        <w:pStyle w:val="22"/>
        <w:shd w:val="clear" w:color="auto" w:fill="auto"/>
        <w:ind w:firstLine="0"/>
        <w:jc w:val="center"/>
        <w:rPr>
          <w:rFonts w:ascii="Arial" w:hAnsi="Arial" w:cs="Arial"/>
        </w:rPr>
      </w:pPr>
      <w:r w:rsidRPr="00C80C93">
        <w:rPr>
          <w:rFonts w:ascii="Arial" w:hAnsi="Arial" w:cs="Arial"/>
          <w:color w:val="000000"/>
          <w:lang w:eastAsia="ru-RU" w:bidi="ru-RU"/>
        </w:rPr>
        <w:t xml:space="preserve"> конкурсной комиссии</w:t>
      </w:r>
    </w:p>
    <w:p w14:paraId="4ECD9863" w14:textId="405BE2EF" w:rsidR="00D8189A" w:rsidRPr="00951E6A" w:rsidRDefault="00D8189A" w:rsidP="00D8189A">
      <w:pPr>
        <w:pStyle w:val="1"/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68A8DC01" w14:textId="77777777" w:rsidR="00DA06C1" w:rsidRPr="00951E6A" w:rsidRDefault="00DA06C1" w:rsidP="00D8189A">
      <w:pPr>
        <w:pStyle w:val="1"/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29A4D627" w14:textId="289E6E2C" w:rsidR="000B194E" w:rsidRPr="00951E6A" w:rsidRDefault="000B194E" w:rsidP="004C6C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51E6A">
        <w:rPr>
          <w:rFonts w:ascii="Arial" w:hAnsi="Arial" w:cs="Arial"/>
          <w:color w:val="000000"/>
          <w:sz w:val="24"/>
          <w:szCs w:val="24"/>
          <w:lang w:bidi="ru-RU"/>
        </w:rPr>
        <w:t xml:space="preserve">В соответствии со статьей </w:t>
      </w:r>
      <w:r w:rsidR="00F917BC" w:rsidRPr="00951E6A">
        <w:rPr>
          <w:rFonts w:ascii="Arial" w:hAnsi="Arial" w:cs="Arial"/>
          <w:color w:val="000000"/>
          <w:sz w:val="24"/>
          <w:szCs w:val="24"/>
          <w:lang w:bidi="ru-RU"/>
        </w:rPr>
        <w:t>36</w:t>
      </w:r>
      <w:hyperlink w:anchor="bookmark0" w:tooltip="Current Document">
        <w:r w:rsidRPr="00951E6A">
          <w:rPr>
            <w:rFonts w:ascii="Arial" w:hAnsi="Arial" w:cs="Arial"/>
            <w:color w:val="000000"/>
            <w:sz w:val="24"/>
            <w:szCs w:val="24"/>
            <w:lang w:bidi="ru-RU"/>
          </w:rPr>
          <w:t xml:space="preserve"> </w:t>
        </w:r>
        <w:r w:rsidR="00F917BC" w:rsidRPr="00951E6A">
          <w:rPr>
            <w:rFonts w:ascii="Arial" w:hAnsi="Arial" w:cs="Arial"/>
            <w:color w:val="000000"/>
            <w:sz w:val="24"/>
            <w:szCs w:val="24"/>
            <w:lang w:bidi="ru-RU"/>
          </w:rPr>
          <w:t>Федерального закона от 06</w:t>
        </w:r>
        <w:r w:rsidR="008317AC" w:rsidRPr="00951E6A">
          <w:rPr>
            <w:rFonts w:ascii="Arial" w:hAnsi="Arial" w:cs="Arial"/>
            <w:color w:val="000000"/>
            <w:sz w:val="24"/>
            <w:szCs w:val="24"/>
            <w:lang w:bidi="ru-RU"/>
          </w:rPr>
          <w:t xml:space="preserve"> октября </w:t>
        </w:r>
        <w:r w:rsidR="00F917BC" w:rsidRPr="00951E6A">
          <w:rPr>
            <w:rFonts w:ascii="Arial" w:hAnsi="Arial" w:cs="Arial"/>
            <w:color w:val="000000"/>
            <w:sz w:val="24"/>
            <w:szCs w:val="24"/>
            <w:lang w:bidi="ru-RU"/>
          </w:rPr>
          <w:t>2003</w:t>
        </w:r>
        <w:r w:rsidR="008317AC" w:rsidRPr="00951E6A">
          <w:rPr>
            <w:rFonts w:ascii="Arial" w:hAnsi="Arial" w:cs="Arial"/>
            <w:color w:val="000000"/>
            <w:sz w:val="24"/>
            <w:szCs w:val="24"/>
            <w:lang w:bidi="ru-RU"/>
          </w:rPr>
          <w:t xml:space="preserve"> года</w:t>
        </w:r>
        <w:r w:rsidR="00F917BC" w:rsidRPr="00951E6A">
          <w:rPr>
            <w:rFonts w:ascii="Arial" w:hAnsi="Arial" w:cs="Arial"/>
            <w:color w:val="000000"/>
            <w:sz w:val="24"/>
            <w:szCs w:val="24"/>
            <w:lang w:bidi="ru-RU"/>
          </w:rPr>
          <w:t xml:space="preserve"> </w:t>
        </w:r>
        <w:r w:rsidR="00DA06C1">
          <w:rPr>
            <w:rFonts w:ascii="Arial" w:hAnsi="Arial" w:cs="Arial"/>
            <w:color w:val="000000"/>
            <w:sz w:val="24"/>
            <w:szCs w:val="24"/>
            <w:lang w:bidi="ru-RU"/>
          </w:rPr>
          <w:t xml:space="preserve">                </w:t>
        </w:r>
        <w:r w:rsidR="00F917BC" w:rsidRPr="00951E6A">
          <w:rPr>
            <w:rFonts w:ascii="Arial" w:hAnsi="Arial" w:cs="Arial"/>
            <w:color w:val="000000"/>
            <w:sz w:val="24"/>
            <w:szCs w:val="24"/>
            <w:lang w:bidi="ru-RU"/>
          </w:rPr>
          <w:t xml:space="preserve">№ 131-ФЗ «Об общих принципах организации местного самоуправления в Российской Федерации», статьей 35 Закона Донецкой Народной Республики </w:t>
        </w:r>
        <w:r w:rsidR="00FF0410">
          <w:rPr>
            <w:rFonts w:ascii="Arial" w:hAnsi="Arial" w:cs="Arial"/>
            <w:color w:val="000000"/>
            <w:sz w:val="24"/>
            <w:szCs w:val="24"/>
            <w:lang w:bidi="ru-RU"/>
          </w:rPr>
          <w:t xml:space="preserve">             </w:t>
        </w:r>
        <w:r w:rsidR="00F917BC" w:rsidRPr="00951E6A">
          <w:rPr>
            <w:rFonts w:ascii="Arial" w:hAnsi="Arial" w:cs="Arial"/>
            <w:color w:val="000000"/>
            <w:sz w:val="24"/>
            <w:szCs w:val="24"/>
            <w:lang w:bidi="ru-RU"/>
          </w:rPr>
          <w:t>«О местно</w:t>
        </w:r>
        <w:r w:rsidR="004C6C94" w:rsidRPr="00951E6A">
          <w:rPr>
            <w:rFonts w:ascii="Arial" w:hAnsi="Arial" w:cs="Arial"/>
            <w:color w:val="000000"/>
            <w:sz w:val="24"/>
            <w:szCs w:val="24"/>
            <w:lang w:bidi="ru-RU"/>
          </w:rPr>
          <w:t xml:space="preserve">м самоуправлении в Донецкой Народной Республике» </w:t>
        </w:r>
        <w:r w:rsidR="00FF0410">
          <w:rPr>
            <w:rFonts w:ascii="Arial" w:hAnsi="Arial" w:cs="Arial"/>
            <w:color w:val="000000"/>
            <w:sz w:val="24"/>
            <w:szCs w:val="24"/>
            <w:lang w:bidi="ru-RU"/>
          </w:rPr>
          <w:t xml:space="preserve">                                       </w:t>
        </w:r>
        <w:r w:rsidR="004C6C94" w:rsidRPr="00951E6A">
          <w:rPr>
            <w:rFonts w:ascii="Arial" w:hAnsi="Arial" w:cs="Arial"/>
            <w:color w:val="000000"/>
            <w:sz w:val="24"/>
            <w:szCs w:val="24"/>
            <w:lang w:bidi="ru-RU"/>
          </w:rPr>
          <w:t>от 14</w:t>
        </w:r>
        <w:r w:rsidR="008317AC" w:rsidRPr="00951E6A">
          <w:rPr>
            <w:rFonts w:ascii="Arial" w:hAnsi="Arial" w:cs="Arial"/>
            <w:color w:val="000000"/>
            <w:sz w:val="24"/>
            <w:szCs w:val="24"/>
            <w:lang w:bidi="ru-RU"/>
          </w:rPr>
          <w:t xml:space="preserve"> августа </w:t>
        </w:r>
        <w:r w:rsidR="004C6C94" w:rsidRPr="00951E6A">
          <w:rPr>
            <w:rFonts w:ascii="Arial" w:hAnsi="Arial" w:cs="Arial"/>
            <w:color w:val="000000"/>
            <w:sz w:val="24"/>
            <w:szCs w:val="24"/>
            <w:lang w:bidi="ru-RU"/>
          </w:rPr>
          <w:t>2023</w:t>
        </w:r>
        <w:r w:rsidR="008317AC" w:rsidRPr="00951E6A">
          <w:rPr>
            <w:rFonts w:ascii="Arial" w:hAnsi="Arial" w:cs="Arial"/>
            <w:color w:val="000000"/>
            <w:sz w:val="24"/>
            <w:szCs w:val="24"/>
            <w:lang w:bidi="ru-RU"/>
          </w:rPr>
          <w:t xml:space="preserve"> года</w:t>
        </w:r>
        <w:r w:rsidR="00DA06C1">
          <w:rPr>
            <w:rFonts w:ascii="Arial" w:hAnsi="Arial" w:cs="Arial"/>
            <w:color w:val="000000"/>
            <w:sz w:val="24"/>
            <w:szCs w:val="24"/>
            <w:lang w:bidi="ru-RU"/>
          </w:rPr>
          <w:t xml:space="preserve"> </w:t>
        </w:r>
        <w:r w:rsidR="004C6C94" w:rsidRPr="00951E6A">
          <w:rPr>
            <w:rFonts w:ascii="Arial" w:hAnsi="Arial" w:cs="Arial"/>
            <w:sz w:val="24"/>
            <w:szCs w:val="24"/>
          </w:rPr>
          <w:t xml:space="preserve">№ 468-IIНС, на основании статьи 29 Устава муниципального образования городской округ Енакиево Донецкой Народной Республики </w:t>
        </w:r>
        <w:r w:rsidR="00FF0410">
          <w:rPr>
            <w:rFonts w:ascii="Arial" w:hAnsi="Arial" w:cs="Arial"/>
            <w:sz w:val="24"/>
            <w:szCs w:val="24"/>
          </w:rPr>
          <w:t xml:space="preserve">                      </w:t>
        </w:r>
        <w:r w:rsidR="004C6C94" w:rsidRPr="00951E6A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от 25</w:t>
        </w:r>
        <w:r w:rsidR="008317AC" w:rsidRPr="00951E6A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 октября </w:t>
        </w:r>
        <w:r w:rsidR="004C6C94" w:rsidRPr="00951E6A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2023</w:t>
        </w:r>
        <w:r w:rsidR="008317AC" w:rsidRPr="00951E6A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 года</w:t>
        </w:r>
        <w:r w:rsidR="004C6C94" w:rsidRPr="00951E6A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 № 1/4-19,</w:t>
        </w:r>
        <w:r w:rsidR="00636BCC" w:rsidRPr="00951E6A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 </w:t>
        </w:r>
        <w:r w:rsidR="004C6C94" w:rsidRPr="00951E6A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пункта 3.1</w:t>
        </w:r>
        <w:r w:rsidR="004C6C94" w:rsidRPr="00951E6A">
          <w:rPr>
            <w:rFonts w:ascii="Arial" w:hAnsi="Arial" w:cs="Arial"/>
            <w:color w:val="000000"/>
            <w:sz w:val="24"/>
            <w:szCs w:val="24"/>
            <w:lang w:bidi="ru-RU"/>
          </w:rPr>
          <w:t xml:space="preserve"> </w:t>
        </w:r>
        <w:r w:rsidR="004C6C94" w:rsidRPr="00951E6A">
          <w:rPr>
            <w:rFonts w:ascii="Arial" w:eastAsia="Calibri" w:hAnsi="Arial" w:cs="Arial"/>
            <w:sz w:val="24"/>
            <w:szCs w:val="24"/>
          </w:rPr>
          <w:t xml:space="preserve">Порядка проведения конкурса </w:t>
        </w:r>
        <w:bookmarkStart w:id="0" w:name="_Hlk190167782"/>
        <w:r w:rsidR="004C6C94" w:rsidRPr="00951E6A">
          <w:rPr>
            <w:rFonts w:ascii="Arial" w:eastAsia="Calibri" w:hAnsi="Arial" w:cs="Arial"/>
            <w:sz w:val="24"/>
            <w:szCs w:val="24"/>
          </w:rPr>
          <w:t xml:space="preserve">по отбору кандидатур на должность главы муниципального образования городского округа Енакиево Донецкой Народной Республики, утвержденного решением Енакиевского городского совета Донецкой Народной Республики </w:t>
        </w:r>
        <w:r w:rsidR="00FF0410">
          <w:rPr>
            <w:rFonts w:ascii="Arial" w:eastAsia="Calibri" w:hAnsi="Arial" w:cs="Arial"/>
            <w:sz w:val="24"/>
            <w:szCs w:val="24"/>
          </w:rPr>
          <w:t xml:space="preserve">                                       </w:t>
        </w:r>
        <w:r w:rsidR="004C6C94" w:rsidRPr="00951E6A">
          <w:rPr>
            <w:rFonts w:ascii="Arial" w:eastAsia="Calibri" w:hAnsi="Arial" w:cs="Arial"/>
            <w:sz w:val="24"/>
            <w:szCs w:val="24"/>
          </w:rPr>
          <w:t>от 14</w:t>
        </w:r>
        <w:r w:rsidR="008317AC" w:rsidRPr="00951E6A">
          <w:rPr>
            <w:rFonts w:ascii="Arial" w:eastAsia="Calibri" w:hAnsi="Arial" w:cs="Arial"/>
            <w:sz w:val="24"/>
            <w:szCs w:val="24"/>
          </w:rPr>
          <w:t xml:space="preserve"> марта </w:t>
        </w:r>
        <w:r w:rsidR="004C6C94" w:rsidRPr="00951E6A">
          <w:rPr>
            <w:rFonts w:ascii="Arial" w:eastAsia="Calibri" w:hAnsi="Arial" w:cs="Arial"/>
            <w:sz w:val="24"/>
            <w:szCs w:val="24"/>
          </w:rPr>
          <w:t>2025</w:t>
        </w:r>
        <w:r w:rsidR="008317AC" w:rsidRPr="00951E6A">
          <w:rPr>
            <w:rFonts w:ascii="Arial" w:eastAsia="Calibri" w:hAnsi="Arial" w:cs="Arial"/>
            <w:sz w:val="24"/>
            <w:szCs w:val="24"/>
          </w:rPr>
          <w:t xml:space="preserve"> года</w:t>
        </w:r>
        <w:r w:rsidR="004C6C94" w:rsidRPr="00951E6A">
          <w:rPr>
            <w:rFonts w:ascii="Arial" w:eastAsia="Calibri" w:hAnsi="Arial" w:cs="Arial"/>
            <w:sz w:val="24"/>
            <w:szCs w:val="24"/>
          </w:rPr>
          <w:t xml:space="preserve"> №1/50-</w:t>
        </w:r>
        <w:bookmarkEnd w:id="0"/>
      </w:hyperlink>
      <w:r w:rsidR="004C6C94" w:rsidRPr="00951E6A">
        <w:rPr>
          <w:rFonts w:ascii="Arial" w:hAnsi="Arial" w:cs="Arial"/>
          <w:color w:val="000000"/>
          <w:sz w:val="24"/>
          <w:szCs w:val="24"/>
          <w:lang w:bidi="ru-RU"/>
        </w:rPr>
        <w:t>259</w:t>
      </w:r>
      <w:r w:rsidRPr="00951E6A">
        <w:rPr>
          <w:rFonts w:ascii="Arial" w:hAnsi="Arial" w:cs="Arial"/>
          <w:color w:val="000000"/>
          <w:sz w:val="24"/>
          <w:szCs w:val="24"/>
          <w:lang w:bidi="ru-RU"/>
        </w:rPr>
        <w:t>, Енакиевский городской совет Донецкой Народной Республики</w:t>
      </w:r>
    </w:p>
    <w:p w14:paraId="59B11546" w14:textId="77777777" w:rsidR="000B194E" w:rsidRPr="00951E6A" w:rsidRDefault="000B194E" w:rsidP="00D8189A">
      <w:pPr>
        <w:pStyle w:val="1"/>
        <w:spacing w:line="240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33B8672B" w14:textId="7989F439" w:rsidR="000B194E" w:rsidRPr="00951E6A" w:rsidRDefault="000B194E" w:rsidP="00D8189A">
      <w:pPr>
        <w:pStyle w:val="1"/>
        <w:spacing w:line="240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>РЕШИЛ:</w:t>
      </w:r>
    </w:p>
    <w:p w14:paraId="3C6B1EBA" w14:textId="77777777" w:rsidR="000B194E" w:rsidRPr="00951E6A" w:rsidRDefault="000B194E" w:rsidP="00D8189A">
      <w:pPr>
        <w:pStyle w:val="1"/>
        <w:spacing w:line="240" w:lineRule="auto"/>
        <w:rPr>
          <w:rFonts w:ascii="Arial" w:hAnsi="Arial" w:cs="Arial"/>
          <w:sz w:val="24"/>
          <w:szCs w:val="24"/>
        </w:rPr>
      </w:pPr>
    </w:p>
    <w:p w14:paraId="445A9DA9" w14:textId="2C365E6C" w:rsidR="000B194E" w:rsidRPr="00951E6A" w:rsidRDefault="004C6C94" w:rsidP="00D8189A">
      <w:pPr>
        <w:pStyle w:val="1"/>
        <w:numPr>
          <w:ilvl w:val="0"/>
          <w:numId w:val="4"/>
        </w:numPr>
        <w:tabs>
          <w:tab w:val="left" w:pos="1083"/>
        </w:tabs>
        <w:spacing w:after="28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>Объявить конкурс по отбору кандидатур на должность</w:t>
      </w:r>
      <w:r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главы муниципального образования городского округа Енакиево Донецкой Народной Республики</w:t>
      </w:r>
      <w:r w:rsidR="000B194E"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14:paraId="335C7E22" w14:textId="79AFF07A" w:rsidR="004C6C94" w:rsidRPr="00951E6A" w:rsidRDefault="004C6C94" w:rsidP="004C6C94">
      <w:pPr>
        <w:pStyle w:val="1"/>
        <w:numPr>
          <w:ilvl w:val="0"/>
          <w:numId w:val="4"/>
        </w:numPr>
        <w:tabs>
          <w:tab w:val="left" w:pos="709"/>
          <w:tab w:val="left" w:pos="1083"/>
        </w:tabs>
        <w:spacing w:after="28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>Опубликовать объявление о проведении конкурса по отбору кандидатур на должность главы муниципального образования городского округа Енакиево Донецкой Народной Республики</w:t>
      </w:r>
      <w:r w:rsidR="000010B8"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(приложение 1) </w:t>
      </w:r>
      <w:r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 официальном сайте администрации </w:t>
      </w:r>
      <w:r w:rsidR="000010B8"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образования городской округ Енакиево.</w:t>
      </w:r>
      <w:r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</w:p>
    <w:p w14:paraId="6DA977EC" w14:textId="703AC202" w:rsidR="000010B8" w:rsidRPr="00951E6A" w:rsidRDefault="000010B8" w:rsidP="004C6C94">
      <w:pPr>
        <w:pStyle w:val="1"/>
        <w:numPr>
          <w:ilvl w:val="0"/>
          <w:numId w:val="4"/>
        </w:numPr>
        <w:tabs>
          <w:tab w:val="left" w:pos="709"/>
          <w:tab w:val="left" w:pos="1083"/>
        </w:tabs>
        <w:spacing w:after="28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>Назначить от Енакиевского городского совета Донецкой Народной Республики половину членов конкурсной комиссии по отбору кандидатур на должность главы муниципального образования городского округа Енакиево Донецкой Народной Республики (далее - конкурсная комиссия) согласно приложению 2 к настоящему Решению.</w:t>
      </w:r>
    </w:p>
    <w:p w14:paraId="1931CB5A" w14:textId="1435D573" w:rsidR="000010B8" w:rsidRPr="00951E6A" w:rsidRDefault="000010B8" w:rsidP="004C6C94">
      <w:pPr>
        <w:pStyle w:val="1"/>
        <w:numPr>
          <w:ilvl w:val="0"/>
          <w:numId w:val="4"/>
        </w:numPr>
        <w:tabs>
          <w:tab w:val="left" w:pos="709"/>
          <w:tab w:val="left" w:pos="1083"/>
        </w:tabs>
        <w:spacing w:after="28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>Направить копию настоящего Решения Главе Донецкой Народной Республик для назначения второй половины членов конкурсной комиссии по отбору кандидатур на должность главы муниципального образования городского округа Енакиево Донецкой Народной Республики.</w:t>
      </w:r>
    </w:p>
    <w:p w14:paraId="380256E5" w14:textId="45CAF928" w:rsidR="000010B8" w:rsidRPr="00951E6A" w:rsidRDefault="000010B8" w:rsidP="000010B8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951E6A">
        <w:rPr>
          <w:rFonts w:ascii="Arial" w:hAnsi="Arial" w:cs="Arial"/>
          <w:noProof/>
          <w:sz w:val="24"/>
          <w:szCs w:val="24"/>
        </w:rPr>
        <w:t xml:space="preserve">Опубликовать настоящее решение </w:t>
      </w:r>
      <w:r w:rsidRPr="00951E6A">
        <w:rPr>
          <w:rFonts w:ascii="Arial" w:hAnsi="Arial" w:cs="Arial"/>
          <w:sz w:val="24"/>
          <w:szCs w:val="24"/>
        </w:rPr>
        <w:t xml:space="preserve">в сетевом издании Государственная информационная система нормативных правовых актов Донецкой Народной Республики gisnpa-dnr.ru и обнародовать на официальном сайте </w:t>
      </w:r>
      <w:bookmarkStart w:id="1" w:name="_Hlk190870435"/>
      <w:r w:rsidRPr="00951E6A">
        <w:rPr>
          <w:rFonts w:ascii="Arial" w:hAnsi="Arial" w:cs="Arial"/>
          <w:sz w:val="24"/>
          <w:szCs w:val="24"/>
        </w:rPr>
        <w:t xml:space="preserve">муниципального </w:t>
      </w:r>
      <w:bookmarkStart w:id="2" w:name="_Hlk190870406"/>
      <w:r w:rsidRPr="00951E6A">
        <w:rPr>
          <w:rFonts w:ascii="Arial" w:hAnsi="Arial" w:cs="Arial"/>
          <w:sz w:val="24"/>
          <w:szCs w:val="24"/>
        </w:rPr>
        <w:t>образования городского округа Енакиево Донецкой Народной Республики</w:t>
      </w:r>
      <w:bookmarkEnd w:id="1"/>
      <w:bookmarkEnd w:id="2"/>
      <w:r w:rsidRPr="00951E6A">
        <w:rPr>
          <w:rFonts w:ascii="Arial" w:hAnsi="Arial" w:cs="Arial"/>
          <w:sz w:val="24"/>
          <w:szCs w:val="24"/>
        </w:rPr>
        <w:t>.</w:t>
      </w:r>
    </w:p>
    <w:p w14:paraId="16C54D4C" w14:textId="1F3B065F" w:rsidR="000010B8" w:rsidRPr="00951E6A" w:rsidRDefault="000010B8" w:rsidP="000010B8">
      <w:pPr>
        <w:shd w:val="clear" w:color="auto" w:fill="FFFFFF"/>
        <w:tabs>
          <w:tab w:val="left" w:pos="1134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14:paraId="36702A47" w14:textId="77777777" w:rsidR="000010B8" w:rsidRPr="00951E6A" w:rsidRDefault="000010B8" w:rsidP="000010B8">
      <w:pPr>
        <w:shd w:val="clear" w:color="auto" w:fill="FFFFFF"/>
        <w:tabs>
          <w:tab w:val="left" w:pos="1134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14:paraId="3663334C" w14:textId="4FDEB796" w:rsidR="00E40972" w:rsidRPr="00951E6A" w:rsidRDefault="000010B8" w:rsidP="000010B8">
      <w:pPr>
        <w:pStyle w:val="1"/>
        <w:tabs>
          <w:tab w:val="left" w:pos="1134"/>
        </w:tabs>
        <w:spacing w:line="240" w:lineRule="auto"/>
        <w:ind w:left="740" w:firstLine="0"/>
        <w:jc w:val="both"/>
        <w:rPr>
          <w:rFonts w:ascii="Arial" w:hAnsi="Arial" w:cs="Arial"/>
          <w:sz w:val="24"/>
          <w:szCs w:val="24"/>
        </w:rPr>
      </w:pPr>
      <w:r w:rsidRPr="00951E6A">
        <w:rPr>
          <w:rFonts w:ascii="Arial" w:hAnsi="Arial" w:cs="Arial"/>
          <w:bCs/>
          <w:sz w:val="24"/>
          <w:szCs w:val="24"/>
          <w:lang w:eastAsia="ru-RU"/>
        </w:rPr>
        <w:t>6. </w:t>
      </w:r>
      <w:r w:rsidRPr="00951E6A">
        <w:rPr>
          <w:rFonts w:ascii="Arial" w:hAnsi="Arial" w:cs="Arial"/>
          <w:bCs/>
          <w:sz w:val="24"/>
          <w:szCs w:val="24"/>
          <w:lang w:eastAsia="ru-RU"/>
        </w:rPr>
        <w:tab/>
        <w:t>Решение вступает в силу после его официального опубликования</w:t>
      </w:r>
      <w:r w:rsidR="000B194E"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14:paraId="2364E187" w14:textId="397BF299" w:rsidR="00886DFB" w:rsidRPr="00951E6A" w:rsidRDefault="00886DFB" w:rsidP="00D8189A">
      <w:pPr>
        <w:pStyle w:val="1"/>
        <w:spacing w:before="240"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14:paraId="63169732" w14:textId="77777777" w:rsidR="000010B8" w:rsidRPr="00951E6A" w:rsidRDefault="000010B8" w:rsidP="00D8189A">
      <w:pPr>
        <w:pStyle w:val="1"/>
        <w:spacing w:before="240"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14:paraId="6333C3C3" w14:textId="77777777" w:rsidR="000010B8" w:rsidRPr="00951E6A" w:rsidRDefault="000010B8" w:rsidP="000010B8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951E6A">
        <w:rPr>
          <w:rFonts w:ascii="Arial" w:hAnsi="Arial" w:cs="Arial"/>
          <w:sz w:val="24"/>
          <w:szCs w:val="24"/>
          <w:lang w:eastAsia="zh-CN"/>
        </w:rPr>
        <w:t>Временно исполняющий полномочия</w:t>
      </w:r>
    </w:p>
    <w:p w14:paraId="53E9F7B1" w14:textId="77777777" w:rsidR="000010B8" w:rsidRPr="00951E6A" w:rsidRDefault="000010B8" w:rsidP="000010B8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951E6A">
        <w:rPr>
          <w:rFonts w:ascii="Arial" w:hAnsi="Arial" w:cs="Arial"/>
          <w:sz w:val="24"/>
          <w:szCs w:val="24"/>
          <w:lang w:eastAsia="zh-CN"/>
        </w:rPr>
        <w:t>главы муниципального образования</w:t>
      </w:r>
    </w:p>
    <w:p w14:paraId="51D011B3" w14:textId="77777777" w:rsidR="000010B8" w:rsidRPr="00951E6A" w:rsidRDefault="000010B8" w:rsidP="000010B8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951E6A">
        <w:rPr>
          <w:rFonts w:ascii="Arial" w:hAnsi="Arial" w:cs="Arial"/>
          <w:sz w:val="24"/>
          <w:szCs w:val="24"/>
          <w:lang w:eastAsia="zh-CN"/>
        </w:rPr>
        <w:t>городского округа Енакиево</w:t>
      </w:r>
    </w:p>
    <w:p w14:paraId="3643D60C" w14:textId="60F56247" w:rsidR="000010B8" w:rsidRPr="00951E6A" w:rsidRDefault="000010B8" w:rsidP="000010B8">
      <w:pPr>
        <w:tabs>
          <w:tab w:val="left" w:pos="7088"/>
        </w:tabs>
        <w:jc w:val="both"/>
        <w:rPr>
          <w:rFonts w:ascii="Arial" w:hAnsi="Arial" w:cs="Arial"/>
          <w:sz w:val="24"/>
          <w:szCs w:val="24"/>
          <w:lang w:eastAsia="zh-CN"/>
        </w:rPr>
      </w:pPr>
      <w:r w:rsidRPr="00951E6A">
        <w:rPr>
          <w:rFonts w:ascii="Arial" w:hAnsi="Arial" w:cs="Arial"/>
          <w:sz w:val="24"/>
          <w:szCs w:val="24"/>
          <w:lang w:eastAsia="zh-CN"/>
        </w:rPr>
        <w:t xml:space="preserve">Донецкой Народной Республики                                            </w:t>
      </w:r>
      <w:r w:rsidRPr="00951E6A">
        <w:rPr>
          <w:rFonts w:ascii="Arial" w:hAnsi="Arial" w:cs="Arial"/>
          <w:sz w:val="24"/>
          <w:szCs w:val="24"/>
          <w:lang w:eastAsia="zh-CN"/>
        </w:rPr>
        <w:tab/>
        <w:t xml:space="preserve">       И.Ю. Мартынов</w:t>
      </w:r>
    </w:p>
    <w:p w14:paraId="1AF1D0F1" w14:textId="77777777" w:rsidR="000010B8" w:rsidRPr="00951E6A" w:rsidRDefault="000010B8" w:rsidP="00D8189A">
      <w:pPr>
        <w:tabs>
          <w:tab w:val="left" w:pos="7088"/>
        </w:tabs>
        <w:rPr>
          <w:rFonts w:ascii="Arial" w:hAnsi="Arial" w:cs="Arial"/>
          <w:sz w:val="24"/>
          <w:szCs w:val="24"/>
        </w:rPr>
      </w:pPr>
    </w:p>
    <w:p w14:paraId="067264C4" w14:textId="74B33B2B" w:rsidR="009D6C9D" w:rsidRPr="00951E6A" w:rsidRDefault="00A07E79" w:rsidP="00D8189A">
      <w:pPr>
        <w:tabs>
          <w:tab w:val="left" w:pos="7088"/>
        </w:tabs>
        <w:rPr>
          <w:rFonts w:ascii="Arial" w:hAnsi="Arial" w:cs="Arial"/>
          <w:sz w:val="24"/>
          <w:szCs w:val="24"/>
        </w:rPr>
      </w:pPr>
      <w:r w:rsidRPr="00951E6A">
        <w:rPr>
          <w:rFonts w:ascii="Arial" w:hAnsi="Arial" w:cs="Arial"/>
          <w:sz w:val="24"/>
          <w:szCs w:val="24"/>
        </w:rPr>
        <w:tab/>
      </w:r>
    </w:p>
    <w:p w14:paraId="1081495D" w14:textId="125DE351" w:rsidR="00F70252" w:rsidRPr="00951E6A" w:rsidRDefault="004F246B" w:rsidP="00D8189A">
      <w:pPr>
        <w:tabs>
          <w:tab w:val="left" w:pos="7088"/>
        </w:tabs>
        <w:rPr>
          <w:rFonts w:ascii="Arial" w:hAnsi="Arial" w:cs="Arial"/>
          <w:sz w:val="24"/>
          <w:szCs w:val="24"/>
        </w:rPr>
      </w:pPr>
      <w:r w:rsidRPr="00951E6A">
        <w:rPr>
          <w:rFonts w:ascii="Arial" w:hAnsi="Arial" w:cs="Arial"/>
          <w:sz w:val="24"/>
          <w:szCs w:val="24"/>
        </w:rPr>
        <w:t>П</w:t>
      </w:r>
      <w:r w:rsidR="00E40972" w:rsidRPr="00951E6A">
        <w:rPr>
          <w:rFonts w:ascii="Arial" w:hAnsi="Arial" w:cs="Arial"/>
          <w:sz w:val="24"/>
          <w:szCs w:val="24"/>
        </w:rPr>
        <w:t>р</w:t>
      </w:r>
      <w:r w:rsidR="00F70252" w:rsidRPr="00951E6A">
        <w:rPr>
          <w:rFonts w:ascii="Arial" w:hAnsi="Arial" w:cs="Arial"/>
          <w:sz w:val="24"/>
          <w:szCs w:val="24"/>
        </w:rPr>
        <w:t>едседател</w:t>
      </w:r>
      <w:r w:rsidRPr="00951E6A">
        <w:rPr>
          <w:rFonts w:ascii="Arial" w:hAnsi="Arial" w:cs="Arial"/>
          <w:sz w:val="24"/>
          <w:szCs w:val="24"/>
        </w:rPr>
        <w:t>ь</w:t>
      </w:r>
      <w:r w:rsidR="00F70252" w:rsidRPr="00951E6A">
        <w:rPr>
          <w:rFonts w:ascii="Arial" w:hAnsi="Arial" w:cs="Arial"/>
          <w:sz w:val="24"/>
          <w:szCs w:val="24"/>
        </w:rPr>
        <w:t xml:space="preserve"> </w:t>
      </w:r>
    </w:p>
    <w:p w14:paraId="4AE831DA" w14:textId="77777777" w:rsidR="00F70252" w:rsidRPr="00951E6A" w:rsidRDefault="00F70252" w:rsidP="00D8189A">
      <w:pPr>
        <w:rPr>
          <w:rFonts w:ascii="Arial" w:hAnsi="Arial" w:cs="Arial"/>
          <w:iCs/>
          <w:sz w:val="24"/>
          <w:szCs w:val="24"/>
        </w:rPr>
      </w:pPr>
      <w:r w:rsidRPr="00951E6A">
        <w:rPr>
          <w:rFonts w:ascii="Arial" w:hAnsi="Arial" w:cs="Arial"/>
          <w:sz w:val="24"/>
          <w:szCs w:val="24"/>
        </w:rPr>
        <w:t xml:space="preserve">Енакиевского городского </w:t>
      </w:r>
      <w:r w:rsidRPr="00951E6A">
        <w:rPr>
          <w:rFonts w:ascii="Arial" w:hAnsi="Arial" w:cs="Arial"/>
          <w:iCs/>
          <w:sz w:val="24"/>
          <w:szCs w:val="24"/>
        </w:rPr>
        <w:t>совета</w:t>
      </w:r>
    </w:p>
    <w:p w14:paraId="48CD5375" w14:textId="77777777" w:rsidR="00F70252" w:rsidRPr="00951E6A" w:rsidRDefault="00F70252" w:rsidP="00D8189A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  <w:r w:rsidRPr="00951E6A">
        <w:rPr>
          <w:rFonts w:ascii="Arial" w:hAnsi="Arial" w:cs="Arial"/>
          <w:iCs/>
          <w:sz w:val="24"/>
          <w:szCs w:val="24"/>
        </w:rPr>
        <w:t>Донецкой Народной Республики</w:t>
      </w:r>
    </w:p>
    <w:p w14:paraId="231E22C8" w14:textId="2405EBB9" w:rsidR="00AE44B9" w:rsidRPr="00951E6A" w:rsidRDefault="00A9306E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  <w:r w:rsidRPr="00951E6A">
        <w:rPr>
          <w:rFonts w:ascii="Arial" w:hAnsi="Arial" w:cs="Arial"/>
          <w:iCs/>
          <w:sz w:val="24"/>
          <w:szCs w:val="24"/>
        </w:rPr>
        <w:t>первого созыв</w:t>
      </w:r>
      <w:r w:rsidR="00574F58" w:rsidRPr="00951E6A">
        <w:rPr>
          <w:rFonts w:ascii="Arial" w:hAnsi="Arial" w:cs="Arial"/>
          <w:iCs/>
          <w:sz w:val="24"/>
          <w:szCs w:val="24"/>
        </w:rPr>
        <w:t xml:space="preserve">                                                              </w:t>
      </w:r>
      <w:r w:rsidR="006141F3" w:rsidRPr="00951E6A">
        <w:rPr>
          <w:rFonts w:ascii="Arial" w:hAnsi="Arial" w:cs="Arial"/>
          <w:iCs/>
          <w:sz w:val="24"/>
          <w:szCs w:val="24"/>
        </w:rPr>
        <w:t xml:space="preserve">             </w:t>
      </w:r>
      <w:r w:rsidR="00937B6A" w:rsidRPr="00951E6A">
        <w:rPr>
          <w:rFonts w:ascii="Arial" w:hAnsi="Arial" w:cs="Arial"/>
          <w:iCs/>
          <w:sz w:val="24"/>
          <w:szCs w:val="24"/>
        </w:rPr>
        <w:tab/>
      </w:r>
      <w:r w:rsidR="0087632A" w:rsidRPr="00951E6A">
        <w:rPr>
          <w:rFonts w:ascii="Arial" w:hAnsi="Arial" w:cs="Arial"/>
          <w:iCs/>
          <w:sz w:val="24"/>
          <w:szCs w:val="24"/>
        </w:rPr>
        <w:t xml:space="preserve">    </w:t>
      </w:r>
      <w:r w:rsidR="00DA06C1">
        <w:rPr>
          <w:rFonts w:ascii="Arial" w:hAnsi="Arial" w:cs="Arial"/>
          <w:iCs/>
          <w:sz w:val="24"/>
          <w:szCs w:val="24"/>
        </w:rPr>
        <w:t xml:space="preserve">     </w:t>
      </w:r>
      <w:r w:rsidR="00574F58" w:rsidRPr="00951E6A">
        <w:rPr>
          <w:rFonts w:ascii="Arial" w:hAnsi="Arial" w:cs="Arial"/>
          <w:iCs/>
          <w:sz w:val="24"/>
          <w:szCs w:val="24"/>
        </w:rPr>
        <w:t>А</w:t>
      </w:r>
      <w:r w:rsidR="00AE44B9" w:rsidRPr="00951E6A">
        <w:rPr>
          <w:rFonts w:ascii="Arial" w:hAnsi="Arial" w:cs="Arial"/>
          <w:iCs/>
          <w:sz w:val="24"/>
          <w:szCs w:val="24"/>
        </w:rPr>
        <w:t>.И</w:t>
      </w:r>
      <w:r w:rsidR="00E62AAB" w:rsidRPr="00951E6A">
        <w:rPr>
          <w:rFonts w:ascii="Arial" w:hAnsi="Arial" w:cs="Arial"/>
          <w:iCs/>
          <w:sz w:val="24"/>
          <w:szCs w:val="24"/>
        </w:rPr>
        <w:t>. Кохан</w:t>
      </w:r>
      <w:r w:rsidR="00574F58" w:rsidRPr="00951E6A">
        <w:rPr>
          <w:rFonts w:ascii="Arial" w:hAnsi="Arial" w:cs="Arial"/>
          <w:iCs/>
          <w:sz w:val="24"/>
          <w:szCs w:val="24"/>
        </w:rPr>
        <w:t xml:space="preserve">    </w:t>
      </w:r>
    </w:p>
    <w:p w14:paraId="021EB286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743DC511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1640BD98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050B03BE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6AA169D9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7625D1FB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1ED05E05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1A5C9DC5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75333DE1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4407ECC9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301CE3F8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5DA050B0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5B250E10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142C4EAA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641AC2C6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638B3ABD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4E1B8208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28CF3A55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0B41CEEB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394DF142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2AEC81FA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02247F1B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4D11A648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772AB16A" w14:textId="77777777" w:rsidR="00DA06C1" w:rsidRDefault="00DA06C1" w:rsidP="00AE44B9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4103F800" w14:textId="40C824E5" w:rsidR="00DA06C1" w:rsidRDefault="00DA06C1" w:rsidP="00FF0410">
      <w:pPr>
        <w:tabs>
          <w:tab w:val="left" w:pos="7088"/>
        </w:tabs>
        <w:rPr>
          <w:rFonts w:ascii="Arial" w:hAnsi="Arial" w:cs="Arial"/>
          <w:spacing w:val="-5"/>
          <w:sz w:val="24"/>
          <w:szCs w:val="24"/>
        </w:rPr>
      </w:pPr>
    </w:p>
    <w:p w14:paraId="593C3CA2" w14:textId="77777777" w:rsidR="00FF0410" w:rsidRDefault="00FF0410" w:rsidP="00FF0410">
      <w:pPr>
        <w:tabs>
          <w:tab w:val="left" w:pos="7088"/>
        </w:tabs>
        <w:rPr>
          <w:rFonts w:ascii="Arial" w:hAnsi="Arial" w:cs="Arial"/>
          <w:spacing w:val="-5"/>
          <w:sz w:val="24"/>
          <w:szCs w:val="24"/>
        </w:rPr>
      </w:pPr>
    </w:p>
    <w:p w14:paraId="2D2D8B10" w14:textId="6F418E7B" w:rsidR="00AE44B9" w:rsidRPr="00951E6A" w:rsidRDefault="00AE44B9" w:rsidP="00AE44B9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  <w:r w:rsidRPr="00951E6A">
        <w:rPr>
          <w:rFonts w:ascii="Arial" w:hAnsi="Arial" w:cs="Arial"/>
          <w:spacing w:val="-5"/>
          <w:sz w:val="24"/>
          <w:szCs w:val="24"/>
        </w:rPr>
        <w:t>Приложение 1</w:t>
      </w:r>
    </w:p>
    <w:p w14:paraId="08C7F04C" w14:textId="15C7FB4A" w:rsidR="00FF0410" w:rsidRDefault="00AE44B9" w:rsidP="00AE44B9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  <w:r w:rsidRPr="00951E6A">
        <w:rPr>
          <w:rFonts w:ascii="Arial" w:hAnsi="Arial" w:cs="Arial"/>
          <w:spacing w:val="-5"/>
          <w:sz w:val="24"/>
          <w:szCs w:val="24"/>
        </w:rPr>
        <w:t xml:space="preserve">к решению Енакиевского </w:t>
      </w:r>
      <w:r w:rsidR="00FF0410">
        <w:rPr>
          <w:rFonts w:ascii="Arial" w:hAnsi="Arial" w:cs="Arial"/>
          <w:spacing w:val="-5"/>
          <w:sz w:val="24"/>
          <w:szCs w:val="24"/>
        </w:rPr>
        <w:t>г</w:t>
      </w:r>
      <w:r w:rsidRPr="00951E6A">
        <w:rPr>
          <w:rFonts w:ascii="Arial" w:hAnsi="Arial" w:cs="Arial"/>
          <w:spacing w:val="-5"/>
          <w:sz w:val="24"/>
          <w:szCs w:val="24"/>
        </w:rPr>
        <w:t xml:space="preserve">ородского совета </w:t>
      </w:r>
    </w:p>
    <w:p w14:paraId="632D6B20" w14:textId="0FA6B059" w:rsidR="00AE44B9" w:rsidRPr="00951E6A" w:rsidRDefault="00AE44B9" w:rsidP="00AE44B9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  <w:r w:rsidRPr="00951E6A">
        <w:rPr>
          <w:rFonts w:ascii="Arial" w:hAnsi="Arial" w:cs="Arial"/>
          <w:spacing w:val="-5"/>
          <w:sz w:val="24"/>
          <w:szCs w:val="24"/>
        </w:rPr>
        <w:t>Донецкой Народной Республики</w:t>
      </w:r>
    </w:p>
    <w:p w14:paraId="4781FB69" w14:textId="46D5B5A7" w:rsidR="00AE44B9" w:rsidRPr="00951E6A" w:rsidRDefault="00AE44B9" w:rsidP="00AE44B9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  <w:r w:rsidRPr="00951E6A">
        <w:rPr>
          <w:rFonts w:ascii="Arial" w:hAnsi="Arial" w:cs="Arial"/>
          <w:spacing w:val="-5"/>
          <w:sz w:val="24"/>
          <w:szCs w:val="24"/>
        </w:rPr>
        <w:t>от ______________№ __________</w:t>
      </w:r>
    </w:p>
    <w:p w14:paraId="10DC6292" w14:textId="77777777" w:rsidR="00AE44B9" w:rsidRPr="00951E6A" w:rsidRDefault="00AE44B9" w:rsidP="00AE44B9">
      <w:pPr>
        <w:tabs>
          <w:tab w:val="left" w:pos="7088"/>
        </w:tabs>
        <w:ind w:left="6096"/>
        <w:rPr>
          <w:rFonts w:ascii="Arial" w:hAnsi="Arial" w:cs="Arial"/>
          <w:spacing w:val="-5"/>
          <w:sz w:val="24"/>
          <w:szCs w:val="24"/>
        </w:rPr>
      </w:pPr>
    </w:p>
    <w:p w14:paraId="284A8CC8" w14:textId="77777777" w:rsidR="00AE44B9" w:rsidRPr="00951E6A" w:rsidRDefault="00AE44B9" w:rsidP="00AE44B9">
      <w:pPr>
        <w:tabs>
          <w:tab w:val="left" w:pos="7088"/>
        </w:tabs>
        <w:ind w:left="6096"/>
        <w:rPr>
          <w:rFonts w:ascii="Arial" w:hAnsi="Arial" w:cs="Arial"/>
          <w:spacing w:val="-5"/>
          <w:sz w:val="24"/>
          <w:szCs w:val="24"/>
        </w:rPr>
      </w:pPr>
    </w:p>
    <w:p w14:paraId="729628A3" w14:textId="77777777" w:rsidR="00AE44B9" w:rsidRPr="00951E6A" w:rsidRDefault="00AE44B9" w:rsidP="00AE44B9">
      <w:pPr>
        <w:tabs>
          <w:tab w:val="left" w:pos="7088"/>
        </w:tabs>
        <w:ind w:left="6096"/>
        <w:rPr>
          <w:rFonts w:ascii="Arial" w:hAnsi="Arial" w:cs="Arial"/>
          <w:spacing w:val="-5"/>
          <w:sz w:val="24"/>
          <w:szCs w:val="24"/>
        </w:rPr>
      </w:pPr>
    </w:p>
    <w:p w14:paraId="2F17B53A" w14:textId="77777777" w:rsidR="00AE44B9" w:rsidRPr="00951E6A" w:rsidRDefault="00AE44B9" w:rsidP="00FF0410">
      <w:pPr>
        <w:tabs>
          <w:tab w:val="left" w:pos="7088"/>
        </w:tabs>
        <w:rPr>
          <w:rFonts w:ascii="Arial" w:hAnsi="Arial" w:cs="Arial"/>
          <w:spacing w:val="-5"/>
          <w:sz w:val="24"/>
          <w:szCs w:val="24"/>
        </w:rPr>
      </w:pPr>
    </w:p>
    <w:p w14:paraId="39BD329A" w14:textId="77777777" w:rsidR="00AE44B9" w:rsidRPr="00951E6A" w:rsidRDefault="00AE44B9" w:rsidP="00AE44B9">
      <w:pPr>
        <w:tabs>
          <w:tab w:val="left" w:pos="708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951E6A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 xml:space="preserve">Объявление о проведении конкурса по отбору кандидатур на должность </w:t>
      </w:r>
    </w:p>
    <w:p w14:paraId="30478892" w14:textId="308D59DD" w:rsidR="00866618" w:rsidRPr="00951E6A" w:rsidRDefault="00AE44B9" w:rsidP="00AE44B9">
      <w:pPr>
        <w:tabs>
          <w:tab w:val="left" w:pos="7088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951E6A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главы муниципального образования городского округа Енакиево</w:t>
      </w:r>
    </w:p>
    <w:p w14:paraId="7E4187EE" w14:textId="5CF9D572" w:rsidR="00866618" w:rsidRPr="00951E6A" w:rsidRDefault="00866618" w:rsidP="006141F3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777E5532" w14:textId="449756C0" w:rsidR="00AE44B9" w:rsidRPr="00951E6A" w:rsidRDefault="00AE44B9" w:rsidP="006141F3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7CE7D9B0" w14:textId="5C3ED8CB" w:rsidR="00AE44B9" w:rsidRPr="00951E6A" w:rsidRDefault="00AE44B9" w:rsidP="00636BCC">
      <w:pPr>
        <w:tabs>
          <w:tab w:val="left" w:pos="7088"/>
        </w:tabs>
        <w:ind w:firstLine="851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951E6A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Енакивский городской совет Донецкой Народной Республики объявляет конкурс по отбору кандидатур на должность главы муниципального образования городского округа Енакиево Донецкой Народной Республики</w:t>
      </w:r>
      <w:r w:rsidR="00636BCC" w:rsidRPr="00951E6A">
        <w:rPr>
          <w:rFonts w:ascii="Arial" w:hAnsi="Arial" w:cs="Arial"/>
          <w:color w:val="000000"/>
          <w:sz w:val="24"/>
          <w:szCs w:val="24"/>
          <w:lang w:bidi="ru-RU"/>
        </w:rPr>
        <w:t xml:space="preserve"> на основании пункта 3.1 Порядка проведения конкурса по отбору кандидатур на должность главы муниципального образования городского округа Енакиево Донецкой Народной Республики, утвержденного решением Енакиевского городского совета Донецкой Народной Республики от 14</w:t>
      </w:r>
      <w:r w:rsidR="008317AC" w:rsidRPr="00951E6A">
        <w:rPr>
          <w:rFonts w:ascii="Arial" w:hAnsi="Arial" w:cs="Arial"/>
          <w:color w:val="000000"/>
          <w:sz w:val="24"/>
          <w:szCs w:val="24"/>
          <w:lang w:bidi="ru-RU"/>
        </w:rPr>
        <w:t xml:space="preserve"> марта </w:t>
      </w:r>
      <w:r w:rsidR="00636BCC" w:rsidRPr="00951E6A">
        <w:rPr>
          <w:rFonts w:ascii="Arial" w:hAnsi="Arial" w:cs="Arial"/>
          <w:color w:val="000000"/>
          <w:sz w:val="24"/>
          <w:szCs w:val="24"/>
          <w:lang w:bidi="ru-RU"/>
        </w:rPr>
        <w:t>2025</w:t>
      </w:r>
      <w:r w:rsidR="008317AC" w:rsidRPr="00951E6A">
        <w:rPr>
          <w:rFonts w:ascii="Arial" w:hAnsi="Arial" w:cs="Arial"/>
          <w:color w:val="000000"/>
          <w:sz w:val="24"/>
          <w:szCs w:val="24"/>
          <w:lang w:bidi="ru-RU"/>
        </w:rPr>
        <w:t xml:space="preserve"> года</w:t>
      </w:r>
      <w:r w:rsidR="00636BCC" w:rsidRPr="00951E6A">
        <w:rPr>
          <w:rFonts w:ascii="Arial" w:hAnsi="Arial" w:cs="Arial"/>
          <w:color w:val="000000"/>
          <w:sz w:val="24"/>
          <w:szCs w:val="24"/>
          <w:lang w:bidi="ru-RU"/>
        </w:rPr>
        <w:t xml:space="preserve"> №1/50-259 (далее – Порядок)</w:t>
      </w:r>
      <w:r w:rsidRPr="00951E6A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14:paraId="71D5C3F0" w14:textId="2ED113A8" w:rsidR="00AE44B9" w:rsidRPr="00951E6A" w:rsidRDefault="00AE44B9" w:rsidP="00636BCC">
      <w:pPr>
        <w:ind w:firstLine="851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951E6A">
        <w:rPr>
          <w:rFonts w:ascii="Arial" w:hAnsi="Arial" w:cs="Arial"/>
          <w:color w:val="000000"/>
          <w:sz w:val="24"/>
          <w:szCs w:val="24"/>
          <w:lang w:bidi="ru-RU"/>
        </w:rPr>
        <w:t>Дата, время и место проведения конкурса:</w:t>
      </w:r>
    </w:p>
    <w:p w14:paraId="7921327F" w14:textId="3AD2511D" w:rsidR="005B5F4D" w:rsidRPr="00951E6A" w:rsidRDefault="00AE44B9" w:rsidP="00636BCC">
      <w:pPr>
        <w:ind w:firstLine="851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951E6A">
        <w:rPr>
          <w:rFonts w:ascii="Arial" w:hAnsi="Arial" w:cs="Arial"/>
          <w:color w:val="000000"/>
          <w:sz w:val="24"/>
          <w:szCs w:val="24"/>
          <w:lang w:bidi="ru-RU"/>
        </w:rPr>
        <w:t>«</w:t>
      </w:r>
      <w:r w:rsidR="00636BCC" w:rsidRPr="00951E6A">
        <w:rPr>
          <w:rFonts w:ascii="Arial" w:hAnsi="Arial" w:cs="Arial"/>
          <w:color w:val="000000"/>
          <w:sz w:val="24"/>
          <w:szCs w:val="24"/>
          <w:lang w:bidi="ru-RU"/>
        </w:rPr>
        <w:t>5</w:t>
      </w:r>
      <w:r w:rsidRPr="00951E6A">
        <w:rPr>
          <w:rFonts w:ascii="Arial" w:hAnsi="Arial" w:cs="Arial"/>
          <w:color w:val="000000"/>
          <w:sz w:val="24"/>
          <w:szCs w:val="24"/>
          <w:lang w:bidi="ru-RU"/>
        </w:rPr>
        <w:t xml:space="preserve">» </w:t>
      </w:r>
      <w:r w:rsidR="00636BCC" w:rsidRPr="00951E6A">
        <w:rPr>
          <w:rFonts w:ascii="Arial" w:hAnsi="Arial" w:cs="Arial"/>
          <w:color w:val="000000"/>
          <w:sz w:val="24"/>
          <w:szCs w:val="24"/>
          <w:lang w:bidi="ru-RU"/>
        </w:rPr>
        <w:t>мая</w:t>
      </w:r>
      <w:r w:rsidRPr="00951E6A">
        <w:rPr>
          <w:rFonts w:ascii="Arial" w:hAnsi="Arial" w:cs="Arial"/>
          <w:color w:val="000000"/>
          <w:sz w:val="24"/>
          <w:szCs w:val="24"/>
          <w:lang w:bidi="ru-RU"/>
        </w:rPr>
        <w:t xml:space="preserve"> 2025 года,  начало в 10.00 часов, в конференц-зале администрации городского округа Енакиево Донецкой Народной Республики по адресу: Донецкая Народная Республика, городской округ Енакиево, город Енакиево площадь Ленина дом 7.</w:t>
      </w:r>
    </w:p>
    <w:p w14:paraId="54630DE2" w14:textId="4FEC9B1B" w:rsidR="005B5F4D" w:rsidRPr="00951E6A" w:rsidRDefault="005B5F4D" w:rsidP="00636BCC">
      <w:pPr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951E6A">
        <w:rPr>
          <w:rFonts w:ascii="Arial" w:hAnsi="Arial" w:cs="Arial"/>
          <w:color w:val="000000"/>
          <w:sz w:val="24"/>
          <w:szCs w:val="24"/>
          <w:lang w:bidi="ru-RU"/>
        </w:rPr>
        <w:t xml:space="preserve">Право на участие в конкурсе имеют </w:t>
      </w:r>
      <w:r w:rsidRPr="00951E6A">
        <w:rPr>
          <w:rFonts w:ascii="Arial" w:eastAsia="Calibri" w:hAnsi="Arial" w:cs="Arial"/>
          <w:sz w:val="24"/>
          <w:szCs w:val="24"/>
        </w:rPr>
        <w:t>граждане Российской Федерации, не имеющие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</w:t>
      </w:r>
      <w:r w:rsidR="008317AC" w:rsidRPr="00951E6A">
        <w:rPr>
          <w:rFonts w:ascii="Arial" w:eastAsia="Calibri" w:hAnsi="Arial" w:cs="Arial"/>
          <w:sz w:val="24"/>
          <w:szCs w:val="24"/>
        </w:rPr>
        <w:t xml:space="preserve"> июня </w:t>
      </w:r>
      <w:r w:rsidRPr="00951E6A">
        <w:rPr>
          <w:rFonts w:ascii="Arial" w:eastAsia="Calibri" w:hAnsi="Arial" w:cs="Arial"/>
          <w:sz w:val="24"/>
          <w:szCs w:val="24"/>
        </w:rPr>
        <w:t>2002</w:t>
      </w:r>
      <w:r w:rsidR="008317AC" w:rsidRPr="00951E6A">
        <w:rPr>
          <w:rFonts w:ascii="Arial" w:eastAsia="Calibri" w:hAnsi="Arial" w:cs="Arial"/>
          <w:sz w:val="24"/>
          <w:szCs w:val="24"/>
        </w:rPr>
        <w:t xml:space="preserve"> года</w:t>
      </w:r>
      <w:r w:rsidRPr="00951E6A">
        <w:rPr>
          <w:rFonts w:ascii="Arial" w:eastAsia="Calibri" w:hAnsi="Arial" w:cs="Arial"/>
          <w:sz w:val="24"/>
          <w:szCs w:val="24"/>
        </w:rPr>
        <w:t xml:space="preserve"> № 67-ФЗ «Об основных гарантиях избирательных прав и права на участие в референдуме граждан Российской Федерации». </w:t>
      </w:r>
    </w:p>
    <w:p w14:paraId="21CECD45" w14:textId="63A39BBB" w:rsidR="005B5F4D" w:rsidRPr="00951E6A" w:rsidRDefault="005B5F4D" w:rsidP="00636BCC">
      <w:pPr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951E6A">
        <w:rPr>
          <w:rFonts w:ascii="Arial" w:eastAsia="Calibri" w:hAnsi="Arial" w:cs="Arial"/>
          <w:sz w:val="24"/>
          <w:szCs w:val="24"/>
        </w:rPr>
        <w:t xml:space="preserve">К кандидатам на должность главы муниципального образования городского округа Енакиево устанавливаются следующие требования к профессиональному образованию и профессиональным знаниям и навыкам, которые предпочтительны для осуществления главой муниципального образования городского округа Енакиево полномочий по решению вопросов местного значения, а также отдельных государственных полномочий, переданных органам местного самоуправления: наличие высшего  образования и опыта работы не менее одного года на выборных и (или) высших и главных должностях в органах государственной власти, местного самоуправления, либо на руководящих должностях организаций, предприятий любой формы собственности. </w:t>
      </w:r>
    </w:p>
    <w:p w14:paraId="69564821" w14:textId="1CACCD49" w:rsidR="005B5F4D" w:rsidRPr="00951E6A" w:rsidRDefault="005B5F4D" w:rsidP="00636BCC">
      <w:pPr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951E6A">
        <w:rPr>
          <w:rFonts w:ascii="Arial" w:eastAsia="Calibri" w:hAnsi="Arial" w:cs="Arial"/>
          <w:sz w:val="24"/>
          <w:szCs w:val="24"/>
        </w:rPr>
        <w:t>Для участия в конкурсе гражданин лично предоставляет следующие документы:</w:t>
      </w:r>
    </w:p>
    <w:p w14:paraId="2E1A03B7" w14:textId="00208339" w:rsidR="005B5F4D" w:rsidRPr="00951E6A" w:rsidRDefault="005B5F4D" w:rsidP="00636BCC">
      <w:pPr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951E6A">
        <w:rPr>
          <w:rFonts w:ascii="Arial" w:eastAsia="Calibri" w:hAnsi="Arial" w:cs="Arial"/>
          <w:sz w:val="24"/>
          <w:szCs w:val="24"/>
        </w:rPr>
        <w:t xml:space="preserve">собственноручно подписанное заявление о допуске к участию в конкурсе по форме согласно приложению 1 к </w:t>
      </w:r>
      <w:r w:rsidR="00636BCC" w:rsidRPr="00951E6A">
        <w:rPr>
          <w:rFonts w:ascii="Arial" w:eastAsia="Calibri" w:hAnsi="Arial" w:cs="Arial"/>
          <w:sz w:val="24"/>
          <w:szCs w:val="24"/>
        </w:rPr>
        <w:t>П</w:t>
      </w:r>
      <w:r w:rsidRPr="00951E6A">
        <w:rPr>
          <w:rFonts w:ascii="Arial" w:eastAsia="Calibri" w:hAnsi="Arial" w:cs="Arial"/>
          <w:sz w:val="24"/>
          <w:szCs w:val="24"/>
        </w:rPr>
        <w:t>орядку;</w:t>
      </w:r>
    </w:p>
    <w:p w14:paraId="370D4245" w14:textId="159E4F3C" w:rsidR="005B5F4D" w:rsidRPr="00951E6A" w:rsidRDefault="005B5F4D" w:rsidP="00636BCC">
      <w:pPr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951E6A">
        <w:rPr>
          <w:rFonts w:ascii="Arial" w:eastAsia="Calibri" w:hAnsi="Arial" w:cs="Arial"/>
          <w:sz w:val="24"/>
          <w:szCs w:val="24"/>
        </w:rPr>
        <w:t xml:space="preserve">собственноручно заполненную и подписанную анкету по форме согласно приложению 2 к </w:t>
      </w:r>
      <w:r w:rsidR="00636BCC" w:rsidRPr="00951E6A">
        <w:rPr>
          <w:rFonts w:ascii="Arial" w:eastAsia="Calibri" w:hAnsi="Arial" w:cs="Arial"/>
          <w:sz w:val="24"/>
          <w:szCs w:val="24"/>
        </w:rPr>
        <w:t>П</w:t>
      </w:r>
      <w:r w:rsidRPr="00951E6A">
        <w:rPr>
          <w:rFonts w:ascii="Arial" w:eastAsia="Calibri" w:hAnsi="Arial" w:cs="Arial"/>
          <w:sz w:val="24"/>
          <w:szCs w:val="24"/>
        </w:rPr>
        <w:t>орядку;</w:t>
      </w:r>
    </w:p>
    <w:p w14:paraId="12B43327" w14:textId="77777777" w:rsidR="005B5F4D" w:rsidRPr="00951E6A" w:rsidRDefault="005B5F4D" w:rsidP="00636BCC">
      <w:pPr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951E6A">
        <w:rPr>
          <w:rFonts w:ascii="Arial" w:eastAsia="Calibri" w:hAnsi="Arial" w:cs="Arial"/>
          <w:sz w:val="24"/>
          <w:szCs w:val="24"/>
        </w:rPr>
        <w:t>копию паспорта;</w:t>
      </w:r>
    </w:p>
    <w:p w14:paraId="261B09BB" w14:textId="77777777" w:rsidR="005B5F4D" w:rsidRPr="00951E6A" w:rsidRDefault="005B5F4D" w:rsidP="00636BCC">
      <w:pPr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951E6A">
        <w:rPr>
          <w:rFonts w:ascii="Arial" w:eastAsia="Calibri" w:hAnsi="Arial" w:cs="Arial"/>
          <w:sz w:val="24"/>
          <w:szCs w:val="24"/>
        </w:rPr>
        <w:t>копию трудовой книжки и (или) сведения о трудовой деятельности, оформленные в соответствии со статьей 661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14:paraId="76510500" w14:textId="77777777" w:rsidR="005B5F4D" w:rsidRPr="00951E6A" w:rsidRDefault="005B5F4D" w:rsidP="00636BCC">
      <w:pPr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951E6A">
        <w:rPr>
          <w:rFonts w:ascii="Arial" w:eastAsia="Calibri" w:hAnsi="Arial" w:cs="Arial"/>
          <w:sz w:val="24"/>
          <w:szCs w:val="24"/>
        </w:rPr>
        <w:t>копию документа об образовании;</w:t>
      </w:r>
    </w:p>
    <w:p w14:paraId="1D39C870" w14:textId="77777777" w:rsidR="005B5F4D" w:rsidRPr="00951E6A" w:rsidRDefault="005B5F4D" w:rsidP="00636BCC">
      <w:pPr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951E6A">
        <w:rPr>
          <w:rFonts w:ascii="Arial" w:eastAsia="Calibri" w:hAnsi="Arial" w:cs="Arial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преследования, выданную в отношении гражданина, изъявившего желание принять участие в конкурсе, не ранее чем за 2 месяца до дня предоставления,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14:paraId="4CCB38D8" w14:textId="77777777" w:rsidR="005B5F4D" w:rsidRPr="00951E6A" w:rsidRDefault="005B5F4D" w:rsidP="00636BCC">
      <w:pPr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951E6A">
        <w:rPr>
          <w:rFonts w:ascii="Arial" w:eastAsia="Calibri" w:hAnsi="Arial" w:cs="Arial"/>
          <w:sz w:val="24"/>
          <w:szCs w:val="24"/>
        </w:rPr>
        <w:t>копия заявления о нежелании состоять в гражданстве Украины;</w:t>
      </w:r>
    </w:p>
    <w:p w14:paraId="2B508D3D" w14:textId="77777777" w:rsidR="005B5F4D" w:rsidRPr="00951E6A" w:rsidRDefault="005B5F4D" w:rsidP="00636BCC">
      <w:pPr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951E6A">
        <w:rPr>
          <w:rFonts w:ascii="Arial" w:eastAsia="Calibri" w:hAnsi="Arial" w:cs="Arial"/>
          <w:sz w:val="24"/>
          <w:szCs w:val="24"/>
        </w:rPr>
        <w:t>согласие на обработку и передачу персональных данных.</w:t>
      </w:r>
    </w:p>
    <w:p w14:paraId="4C471DAC" w14:textId="11A21D97" w:rsidR="005B5F4D" w:rsidRPr="00951E6A" w:rsidRDefault="005B5F4D" w:rsidP="00636BCC">
      <w:pPr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951E6A">
        <w:rPr>
          <w:rFonts w:ascii="Arial" w:eastAsia="Calibri" w:hAnsi="Arial" w:cs="Arial"/>
          <w:sz w:val="24"/>
          <w:szCs w:val="24"/>
        </w:rPr>
        <w:t>По желанию кандидаты могут предоставлять иные документы, подтверждающие обладание кандидатом знаниями и навыками, необходимыми для исполнения обязанностей Главы.</w:t>
      </w:r>
    </w:p>
    <w:p w14:paraId="5F4A3862" w14:textId="79651CA6" w:rsidR="005B5F4D" w:rsidRPr="00951E6A" w:rsidRDefault="005B5F4D" w:rsidP="00636BCC">
      <w:pPr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951E6A">
        <w:rPr>
          <w:rFonts w:ascii="Arial" w:eastAsia="Calibri" w:hAnsi="Arial" w:cs="Arial"/>
          <w:sz w:val="24"/>
          <w:szCs w:val="24"/>
        </w:rPr>
        <w:lastRenderedPageBreak/>
        <w:t xml:space="preserve">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14:paraId="13E13E8E" w14:textId="387E0109" w:rsidR="005B5F4D" w:rsidRPr="00951E6A" w:rsidRDefault="005B5F4D" w:rsidP="00636BCC">
      <w:pPr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951E6A">
        <w:rPr>
          <w:rFonts w:ascii="Arial" w:hAnsi="Arial" w:cs="Arial"/>
          <w:color w:val="000000"/>
          <w:sz w:val="24"/>
          <w:szCs w:val="24"/>
          <w:lang w:bidi="ru-RU"/>
        </w:rPr>
        <w:t xml:space="preserve">Прием документов производится с 9.00 часов </w:t>
      </w:r>
      <w:r w:rsidR="00A804DB">
        <w:rPr>
          <w:rFonts w:ascii="Arial" w:hAnsi="Arial" w:cs="Arial"/>
          <w:color w:val="000000"/>
          <w:sz w:val="24"/>
          <w:szCs w:val="24"/>
          <w:lang w:bidi="ru-RU"/>
        </w:rPr>
        <w:t>18</w:t>
      </w:r>
      <w:r w:rsidR="00636BCC" w:rsidRPr="00951E6A">
        <w:rPr>
          <w:rFonts w:ascii="Arial" w:hAnsi="Arial" w:cs="Arial"/>
          <w:color w:val="000000"/>
          <w:sz w:val="24"/>
          <w:szCs w:val="24"/>
          <w:lang w:bidi="ru-RU"/>
        </w:rPr>
        <w:t xml:space="preserve"> апреля</w:t>
      </w:r>
      <w:r w:rsidRPr="00951E6A">
        <w:rPr>
          <w:rFonts w:ascii="Arial" w:hAnsi="Arial" w:cs="Arial"/>
          <w:color w:val="000000"/>
          <w:sz w:val="24"/>
          <w:szCs w:val="24"/>
          <w:lang w:bidi="ru-RU"/>
        </w:rPr>
        <w:t xml:space="preserve"> 2025 года до 17.00 часов 2</w:t>
      </w:r>
      <w:r w:rsidR="00A804DB">
        <w:rPr>
          <w:rFonts w:ascii="Arial" w:hAnsi="Arial" w:cs="Arial"/>
          <w:color w:val="000000"/>
          <w:sz w:val="24"/>
          <w:szCs w:val="24"/>
          <w:lang w:bidi="ru-RU"/>
        </w:rPr>
        <w:t>5</w:t>
      </w:r>
      <w:r w:rsidRPr="00951E6A">
        <w:rPr>
          <w:rFonts w:ascii="Arial" w:hAnsi="Arial" w:cs="Arial"/>
          <w:color w:val="000000"/>
          <w:sz w:val="24"/>
          <w:szCs w:val="24"/>
          <w:lang w:bidi="ru-RU"/>
        </w:rPr>
        <w:t xml:space="preserve"> апреля 2025 года по адресу: 286430, Донецкая Народная Республика, городской округ Енакиево, город Енакиево площадь Ленина дом 7, </w:t>
      </w:r>
      <w:r w:rsidR="00FF0410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       </w:t>
      </w:r>
      <w:r w:rsidRPr="00951E6A">
        <w:rPr>
          <w:rFonts w:ascii="Arial" w:hAnsi="Arial" w:cs="Arial"/>
          <w:color w:val="000000"/>
          <w:sz w:val="24"/>
          <w:szCs w:val="24"/>
          <w:lang w:bidi="ru-RU"/>
        </w:rPr>
        <w:t>кабинет № 204, понедельник-пятница с 9.00 до 17.00, перерыв с 12.00 до 13.00, выходные дни: суббота и воскресенье, контактный телефон для получения справочной информации +7-949-335-56-44.</w:t>
      </w:r>
    </w:p>
    <w:p w14:paraId="3FBA8F58" w14:textId="08ACCF01" w:rsidR="005B5F4D" w:rsidRPr="00951E6A" w:rsidRDefault="005B5F4D" w:rsidP="00636BCC">
      <w:pPr>
        <w:ind w:left="284" w:firstLine="851"/>
        <w:rPr>
          <w:rFonts w:ascii="Arial" w:hAnsi="Arial" w:cs="Arial"/>
          <w:iCs/>
          <w:sz w:val="24"/>
          <w:szCs w:val="24"/>
        </w:rPr>
      </w:pPr>
      <w:r w:rsidRPr="00951E6A">
        <w:rPr>
          <w:rFonts w:ascii="Arial" w:hAnsi="Arial" w:cs="Arial"/>
          <w:iCs/>
          <w:sz w:val="24"/>
          <w:szCs w:val="24"/>
        </w:rPr>
        <w:t xml:space="preserve">    </w:t>
      </w:r>
    </w:p>
    <w:p w14:paraId="688DFE4D" w14:textId="2A61BEDE" w:rsidR="00636BCC" w:rsidRPr="00951E6A" w:rsidRDefault="00636BCC" w:rsidP="00636BCC">
      <w:pPr>
        <w:ind w:left="284" w:firstLine="851"/>
        <w:rPr>
          <w:rFonts w:ascii="Arial" w:hAnsi="Arial" w:cs="Arial"/>
          <w:iCs/>
          <w:sz w:val="24"/>
          <w:szCs w:val="24"/>
        </w:rPr>
      </w:pPr>
    </w:p>
    <w:p w14:paraId="02E41DE6" w14:textId="045BAC77" w:rsidR="00636BCC" w:rsidRPr="00951E6A" w:rsidRDefault="00636BCC" w:rsidP="00636BCC">
      <w:pPr>
        <w:ind w:left="284" w:firstLine="851"/>
        <w:rPr>
          <w:rFonts w:ascii="Arial" w:hAnsi="Arial" w:cs="Arial"/>
          <w:iCs/>
          <w:sz w:val="24"/>
          <w:szCs w:val="24"/>
        </w:rPr>
      </w:pPr>
    </w:p>
    <w:p w14:paraId="4BF415A4" w14:textId="6DEF1F30" w:rsidR="00636BCC" w:rsidRPr="00951E6A" w:rsidRDefault="00636BCC" w:rsidP="00636BCC">
      <w:pPr>
        <w:ind w:left="284" w:firstLine="851"/>
        <w:rPr>
          <w:rFonts w:ascii="Arial" w:hAnsi="Arial" w:cs="Arial"/>
          <w:iCs/>
          <w:sz w:val="24"/>
          <w:szCs w:val="24"/>
        </w:rPr>
      </w:pPr>
    </w:p>
    <w:p w14:paraId="098C7791" w14:textId="6CD3A45B" w:rsidR="00636BCC" w:rsidRPr="00951E6A" w:rsidRDefault="00636BCC" w:rsidP="00636BCC">
      <w:pPr>
        <w:ind w:left="284" w:firstLine="851"/>
        <w:rPr>
          <w:rFonts w:ascii="Arial" w:hAnsi="Arial" w:cs="Arial"/>
          <w:iCs/>
          <w:sz w:val="24"/>
          <w:szCs w:val="24"/>
        </w:rPr>
      </w:pPr>
    </w:p>
    <w:p w14:paraId="0E55171F" w14:textId="7164AEA4" w:rsidR="00636BCC" w:rsidRPr="00951E6A" w:rsidRDefault="00636BCC" w:rsidP="00636BCC">
      <w:pPr>
        <w:ind w:left="284" w:firstLine="851"/>
        <w:rPr>
          <w:rFonts w:ascii="Arial" w:hAnsi="Arial" w:cs="Arial"/>
          <w:iCs/>
          <w:sz w:val="24"/>
          <w:szCs w:val="24"/>
        </w:rPr>
      </w:pPr>
    </w:p>
    <w:p w14:paraId="3E8CB420" w14:textId="36E714DB" w:rsidR="00636BCC" w:rsidRPr="00951E6A" w:rsidRDefault="00636BCC" w:rsidP="00636BCC">
      <w:pPr>
        <w:ind w:left="284" w:firstLine="851"/>
        <w:rPr>
          <w:rFonts w:ascii="Arial" w:hAnsi="Arial" w:cs="Arial"/>
          <w:iCs/>
          <w:sz w:val="24"/>
          <w:szCs w:val="24"/>
        </w:rPr>
      </w:pPr>
    </w:p>
    <w:p w14:paraId="5A17D83E" w14:textId="5FCFB5B0" w:rsidR="00636BCC" w:rsidRPr="00951E6A" w:rsidRDefault="00636BCC" w:rsidP="00636BCC">
      <w:pPr>
        <w:ind w:left="284" w:firstLine="851"/>
        <w:rPr>
          <w:rFonts w:ascii="Arial" w:hAnsi="Arial" w:cs="Arial"/>
          <w:iCs/>
          <w:sz w:val="24"/>
          <w:szCs w:val="24"/>
        </w:rPr>
      </w:pPr>
    </w:p>
    <w:p w14:paraId="3E7A01BF" w14:textId="69A1C9EF" w:rsidR="00636BCC" w:rsidRPr="00951E6A" w:rsidRDefault="00636BCC" w:rsidP="00636BCC">
      <w:pPr>
        <w:ind w:left="284" w:firstLine="851"/>
        <w:rPr>
          <w:rFonts w:ascii="Arial" w:hAnsi="Arial" w:cs="Arial"/>
          <w:iCs/>
          <w:sz w:val="24"/>
          <w:szCs w:val="24"/>
        </w:rPr>
      </w:pPr>
    </w:p>
    <w:p w14:paraId="7ECCD5F3" w14:textId="1338BC59" w:rsidR="00636BCC" w:rsidRPr="00951E6A" w:rsidRDefault="00636BCC" w:rsidP="00636BCC">
      <w:pPr>
        <w:ind w:left="284" w:firstLine="851"/>
        <w:rPr>
          <w:rFonts w:ascii="Arial" w:hAnsi="Arial" w:cs="Arial"/>
          <w:iCs/>
          <w:sz w:val="24"/>
          <w:szCs w:val="24"/>
        </w:rPr>
      </w:pPr>
    </w:p>
    <w:p w14:paraId="029E598F" w14:textId="0FDE7168" w:rsidR="00636BCC" w:rsidRPr="00951E6A" w:rsidRDefault="00636BCC" w:rsidP="00636BCC">
      <w:pPr>
        <w:ind w:left="284" w:firstLine="851"/>
        <w:rPr>
          <w:rFonts w:ascii="Arial" w:hAnsi="Arial" w:cs="Arial"/>
          <w:iCs/>
          <w:sz w:val="24"/>
          <w:szCs w:val="24"/>
        </w:rPr>
      </w:pPr>
    </w:p>
    <w:p w14:paraId="63B16DEF" w14:textId="28D361C9" w:rsidR="00636BCC" w:rsidRPr="00951E6A" w:rsidRDefault="00636BCC" w:rsidP="00636BCC">
      <w:pPr>
        <w:ind w:left="284" w:firstLine="851"/>
        <w:rPr>
          <w:rFonts w:ascii="Arial" w:hAnsi="Arial" w:cs="Arial"/>
          <w:iCs/>
          <w:sz w:val="24"/>
          <w:szCs w:val="24"/>
        </w:rPr>
      </w:pPr>
    </w:p>
    <w:p w14:paraId="505B2E71" w14:textId="55117765" w:rsidR="00636BCC" w:rsidRPr="00951E6A" w:rsidRDefault="00636BCC" w:rsidP="00636BCC">
      <w:pPr>
        <w:ind w:left="284" w:firstLine="851"/>
        <w:rPr>
          <w:rFonts w:ascii="Arial" w:hAnsi="Arial" w:cs="Arial"/>
          <w:iCs/>
          <w:sz w:val="24"/>
          <w:szCs w:val="24"/>
        </w:rPr>
      </w:pPr>
    </w:p>
    <w:p w14:paraId="1A1E4F6F" w14:textId="17DA24D3" w:rsidR="00636BCC" w:rsidRPr="00951E6A" w:rsidRDefault="00636BCC" w:rsidP="00636BCC">
      <w:pPr>
        <w:ind w:left="284" w:firstLine="851"/>
        <w:rPr>
          <w:rFonts w:ascii="Arial" w:hAnsi="Arial" w:cs="Arial"/>
          <w:iCs/>
          <w:sz w:val="24"/>
          <w:szCs w:val="24"/>
        </w:rPr>
      </w:pPr>
    </w:p>
    <w:p w14:paraId="26C381C7" w14:textId="355681F1" w:rsidR="00636BCC" w:rsidRPr="00951E6A" w:rsidRDefault="00636BCC" w:rsidP="00636BCC">
      <w:pPr>
        <w:ind w:left="284" w:firstLine="851"/>
        <w:rPr>
          <w:rFonts w:ascii="Arial" w:hAnsi="Arial" w:cs="Arial"/>
          <w:iCs/>
          <w:sz w:val="24"/>
          <w:szCs w:val="24"/>
        </w:rPr>
      </w:pPr>
    </w:p>
    <w:p w14:paraId="52C3BB70" w14:textId="39FA9D11" w:rsidR="00636BCC" w:rsidRPr="00951E6A" w:rsidRDefault="00636BCC" w:rsidP="00636BCC">
      <w:pPr>
        <w:ind w:left="284" w:firstLine="851"/>
        <w:rPr>
          <w:rFonts w:ascii="Arial" w:hAnsi="Arial" w:cs="Arial"/>
          <w:iCs/>
          <w:sz w:val="24"/>
          <w:szCs w:val="24"/>
        </w:rPr>
      </w:pPr>
    </w:p>
    <w:p w14:paraId="3D6DDF13" w14:textId="77777777" w:rsidR="00FF0410" w:rsidRDefault="00FF0410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0029F4F0" w14:textId="77777777" w:rsidR="00FF0410" w:rsidRDefault="00FF0410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5B9D5C00" w14:textId="77777777" w:rsidR="00FF0410" w:rsidRDefault="00FF0410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15ACA49C" w14:textId="77777777" w:rsidR="00FF0410" w:rsidRDefault="00FF0410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28A6C164" w14:textId="77777777" w:rsidR="00FF0410" w:rsidRDefault="00FF0410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1A1FA429" w14:textId="77777777" w:rsidR="00FF0410" w:rsidRDefault="00FF0410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7AA6EAE2" w14:textId="77777777" w:rsidR="00FF0410" w:rsidRDefault="00FF0410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0DD7629A" w14:textId="77777777" w:rsidR="00FF0410" w:rsidRDefault="00FF0410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49919613" w14:textId="77777777" w:rsidR="00FF0410" w:rsidRDefault="00FF0410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6CC60129" w14:textId="77777777" w:rsidR="00FF0410" w:rsidRDefault="00FF0410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1A07F540" w14:textId="77777777" w:rsidR="00FF0410" w:rsidRDefault="00FF0410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5EB10C79" w14:textId="77777777" w:rsidR="00FF0410" w:rsidRDefault="00FF0410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1483DCA4" w14:textId="77777777" w:rsidR="00FF0410" w:rsidRDefault="00FF0410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1CB5081E" w14:textId="77777777" w:rsidR="00FF0410" w:rsidRDefault="00FF0410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5D8C2688" w14:textId="77777777" w:rsidR="00FF0410" w:rsidRDefault="00FF0410" w:rsidP="00FF0410">
      <w:pPr>
        <w:tabs>
          <w:tab w:val="left" w:pos="7088"/>
        </w:tabs>
        <w:rPr>
          <w:rFonts w:ascii="Arial" w:hAnsi="Arial" w:cs="Arial"/>
          <w:spacing w:val="-5"/>
          <w:sz w:val="24"/>
          <w:szCs w:val="24"/>
        </w:rPr>
      </w:pPr>
    </w:p>
    <w:p w14:paraId="66162E08" w14:textId="117CF4F4" w:rsidR="00636BCC" w:rsidRPr="00951E6A" w:rsidRDefault="00636BCC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  <w:r w:rsidRPr="00951E6A">
        <w:rPr>
          <w:rFonts w:ascii="Arial" w:hAnsi="Arial" w:cs="Arial"/>
          <w:spacing w:val="-5"/>
          <w:sz w:val="24"/>
          <w:szCs w:val="24"/>
        </w:rPr>
        <w:t>Приложение 2</w:t>
      </w:r>
    </w:p>
    <w:p w14:paraId="68C382DE" w14:textId="77777777" w:rsidR="00F77CF7" w:rsidRDefault="00636BCC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  <w:r w:rsidRPr="00951E6A">
        <w:rPr>
          <w:rFonts w:ascii="Arial" w:hAnsi="Arial" w:cs="Arial"/>
          <w:spacing w:val="-5"/>
          <w:sz w:val="24"/>
          <w:szCs w:val="24"/>
        </w:rPr>
        <w:t xml:space="preserve">к решению Енакиевского городского совета </w:t>
      </w:r>
    </w:p>
    <w:p w14:paraId="7BF0CA76" w14:textId="5DD252E8" w:rsidR="00636BCC" w:rsidRPr="00951E6A" w:rsidRDefault="00636BCC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  <w:r w:rsidRPr="00951E6A">
        <w:rPr>
          <w:rFonts w:ascii="Arial" w:hAnsi="Arial" w:cs="Arial"/>
          <w:spacing w:val="-5"/>
          <w:sz w:val="24"/>
          <w:szCs w:val="24"/>
        </w:rPr>
        <w:t>Донецкой Народной Республики</w:t>
      </w:r>
    </w:p>
    <w:p w14:paraId="5F93FDBD" w14:textId="16839492" w:rsidR="00636BCC" w:rsidRPr="00951E6A" w:rsidRDefault="00636BCC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  <w:r w:rsidRPr="00951E6A">
        <w:rPr>
          <w:rFonts w:ascii="Arial" w:hAnsi="Arial" w:cs="Arial"/>
          <w:spacing w:val="-5"/>
          <w:sz w:val="24"/>
          <w:szCs w:val="24"/>
        </w:rPr>
        <w:t>от _____________ № ________</w:t>
      </w:r>
    </w:p>
    <w:p w14:paraId="5E6865CC" w14:textId="6EE5A902" w:rsidR="00636BCC" w:rsidRPr="00951E6A" w:rsidRDefault="00636BCC" w:rsidP="00636BCC">
      <w:pPr>
        <w:ind w:left="284" w:firstLine="851"/>
        <w:rPr>
          <w:rFonts w:ascii="Arial" w:hAnsi="Arial" w:cs="Arial"/>
          <w:iCs/>
          <w:sz w:val="24"/>
          <w:szCs w:val="24"/>
        </w:rPr>
      </w:pPr>
    </w:p>
    <w:p w14:paraId="7B919CF2" w14:textId="1C3EED6C" w:rsidR="00636BCC" w:rsidRPr="00951E6A" w:rsidRDefault="00636BCC" w:rsidP="00636BCC">
      <w:pPr>
        <w:ind w:left="284" w:firstLine="851"/>
        <w:rPr>
          <w:rFonts w:ascii="Arial" w:hAnsi="Arial" w:cs="Arial"/>
          <w:iCs/>
          <w:sz w:val="24"/>
          <w:szCs w:val="24"/>
        </w:rPr>
      </w:pPr>
    </w:p>
    <w:p w14:paraId="3483F7D9" w14:textId="77777777" w:rsidR="00636BCC" w:rsidRPr="00951E6A" w:rsidRDefault="00636BCC" w:rsidP="00636BCC">
      <w:pPr>
        <w:pStyle w:val="20"/>
        <w:keepNext/>
        <w:keepLines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  <w:bookmarkStart w:id="3" w:name="bookmark6"/>
      <w:bookmarkStart w:id="4" w:name="bookmark7"/>
      <w:r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 xml:space="preserve">Состав членов конкурсной комиссии по отбору кандидатур на должность </w:t>
      </w:r>
      <w:bookmarkEnd w:id="3"/>
      <w:bookmarkEnd w:id="4"/>
      <w:r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главы муниципального образования городского округа Енакиево </w:t>
      </w:r>
    </w:p>
    <w:p w14:paraId="687D3154" w14:textId="44E5CA63" w:rsidR="00636BCC" w:rsidRPr="00951E6A" w:rsidRDefault="00636BCC" w:rsidP="00636BCC">
      <w:pPr>
        <w:pStyle w:val="20"/>
        <w:keepNext/>
        <w:keepLines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Донецкой Народной Республики </w:t>
      </w:r>
    </w:p>
    <w:p w14:paraId="3E921EEB" w14:textId="77777777" w:rsidR="00636BCC" w:rsidRPr="00951E6A" w:rsidRDefault="00636BCC" w:rsidP="00636BCC">
      <w:pPr>
        <w:pStyle w:val="20"/>
        <w:keepNext/>
        <w:keepLines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79C0701B" w14:textId="25DA5B1A" w:rsidR="00636BCC" w:rsidRPr="00951E6A" w:rsidRDefault="00636BCC" w:rsidP="00636BCC">
      <w:pPr>
        <w:pStyle w:val="20"/>
        <w:keepNext/>
        <w:keepLines/>
        <w:spacing w:after="0" w:line="240" w:lineRule="auto"/>
        <w:rPr>
          <w:rFonts w:ascii="Arial" w:hAnsi="Arial" w:cs="Arial"/>
          <w:b w:val="0"/>
          <w:bCs w:val="0"/>
          <w:color w:val="000000"/>
          <w:sz w:val="24"/>
          <w:szCs w:val="24"/>
          <w:lang w:eastAsia="ru-RU" w:bidi="ru-RU"/>
        </w:rPr>
      </w:pPr>
      <w:r w:rsidRPr="00951E6A">
        <w:rPr>
          <w:rFonts w:ascii="Arial" w:hAnsi="Arial" w:cs="Arial"/>
          <w:b w:val="0"/>
          <w:bCs w:val="0"/>
          <w:color w:val="000000"/>
          <w:sz w:val="24"/>
          <w:szCs w:val="24"/>
          <w:lang w:eastAsia="ru-RU" w:bidi="ru-RU"/>
        </w:rPr>
        <w:t>от Енакиевского городского совета Донецкой Народной Республики</w:t>
      </w:r>
    </w:p>
    <w:p w14:paraId="671DF87A" w14:textId="03D24447" w:rsidR="00636BCC" w:rsidRPr="00951E6A" w:rsidRDefault="00636BCC" w:rsidP="00636BCC">
      <w:pPr>
        <w:pStyle w:val="20"/>
        <w:keepNext/>
        <w:keepLines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3492171C" w14:textId="77777777" w:rsidR="00636BCC" w:rsidRPr="00951E6A" w:rsidRDefault="00636BCC" w:rsidP="00636BCC">
      <w:pPr>
        <w:pStyle w:val="20"/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</w:p>
    <w:p w14:paraId="6699B783" w14:textId="77777777" w:rsidR="00636BCC" w:rsidRPr="00951E6A" w:rsidRDefault="00636BCC" w:rsidP="00636BCC">
      <w:pPr>
        <w:pStyle w:val="1"/>
        <w:spacing w:after="160"/>
        <w:ind w:firstLine="0"/>
        <w:rPr>
          <w:rFonts w:ascii="Arial" w:hAnsi="Arial" w:cs="Arial"/>
          <w:sz w:val="24"/>
          <w:szCs w:val="24"/>
        </w:rPr>
      </w:pPr>
      <w:r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>Члены комиссии:</w:t>
      </w:r>
    </w:p>
    <w:p w14:paraId="32221899" w14:textId="06E30C91" w:rsidR="00636BCC" w:rsidRPr="00951E6A" w:rsidRDefault="000F66D3" w:rsidP="000F66D3">
      <w:pPr>
        <w:pStyle w:val="1"/>
        <w:numPr>
          <w:ilvl w:val="0"/>
          <w:numId w:val="7"/>
        </w:numPr>
        <w:tabs>
          <w:tab w:val="left" w:pos="378"/>
        </w:tabs>
        <w:spacing w:after="16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>Кохан Александр Иванович</w:t>
      </w:r>
      <w:r w:rsidR="00636BCC"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>–депутат, председатель Енакиевского городского совета Донецкой Народной Республики</w:t>
      </w:r>
      <w:r w:rsidR="00636BCC"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14:paraId="611670A9" w14:textId="461EC4D5" w:rsidR="00636BCC" w:rsidRPr="00951E6A" w:rsidRDefault="0095401B" w:rsidP="000F66D3">
      <w:pPr>
        <w:pStyle w:val="1"/>
        <w:numPr>
          <w:ilvl w:val="0"/>
          <w:numId w:val="7"/>
        </w:numPr>
        <w:tabs>
          <w:tab w:val="left" w:pos="378"/>
        </w:tabs>
        <w:spacing w:after="16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Быковская Людмила Анатольевна</w:t>
      </w:r>
      <w:r w:rsidR="000F66D3"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– депутат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0F66D3"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>Енакиевского городского совета Донецкой Народной Республик</w:t>
      </w:r>
      <w:r w:rsidR="00636BCC"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14:paraId="409989DF" w14:textId="099C01C4" w:rsidR="000F66D3" w:rsidRPr="00951E6A" w:rsidRDefault="000F66D3" w:rsidP="000F66D3">
      <w:pPr>
        <w:pStyle w:val="1"/>
        <w:numPr>
          <w:ilvl w:val="0"/>
          <w:numId w:val="7"/>
        </w:numPr>
        <w:tabs>
          <w:tab w:val="left" w:pos="378"/>
        </w:tabs>
        <w:spacing w:after="16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>Лысенко Елена Иннокентьевна – депутат Енакиевского городского совета Донецкой Народной Республики;</w:t>
      </w:r>
    </w:p>
    <w:p w14:paraId="3527054D" w14:textId="7078B31F" w:rsidR="00636BCC" w:rsidRPr="00951E6A" w:rsidRDefault="000F66D3" w:rsidP="00FF0410">
      <w:pPr>
        <w:pStyle w:val="1"/>
        <w:numPr>
          <w:ilvl w:val="0"/>
          <w:numId w:val="7"/>
        </w:numPr>
        <w:tabs>
          <w:tab w:val="left" w:pos="0"/>
          <w:tab w:val="left" w:pos="426"/>
        </w:tabs>
        <w:spacing w:after="160" w:line="240" w:lineRule="auto"/>
        <w:ind w:firstLine="0"/>
        <w:jc w:val="both"/>
        <w:rPr>
          <w:rFonts w:ascii="Arial" w:hAnsi="Arial" w:cs="Arial"/>
          <w:iCs/>
          <w:sz w:val="24"/>
          <w:szCs w:val="24"/>
        </w:rPr>
      </w:pPr>
      <w:r w:rsidRPr="00951E6A">
        <w:rPr>
          <w:rFonts w:ascii="Arial" w:hAnsi="Arial" w:cs="Arial"/>
          <w:color w:val="000000"/>
          <w:sz w:val="24"/>
          <w:szCs w:val="24"/>
          <w:lang w:eastAsia="ru-RU" w:bidi="ru-RU"/>
        </w:rPr>
        <w:t>Пликус Яна Олеговна – руководитель аппарата Енакиевского городского совета Донецкой Народной Республики.</w:t>
      </w:r>
      <w:r w:rsidRPr="00951E6A">
        <w:rPr>
          <w:rFonts w:ascii="Arial" w:hAnsi="Arial" w:cs="Arial"/>
          <w:iCs/>
          <w:sz w:val="24"/>
          <w:szCs w:val="24"/>
        </w:rPr>
        <w:t xml:space="preserve"> </w:t>
      </w:r>
    </w:p>
    <w:sectPr w:rsidR="00636BCC" w:rsidRPr="00951E6A" w:rsidSect="00FF0410">
      <w:pgSz w:w="11900" w:h="16840"/>
      <w:pgMar w:top="1134" w:right="850" w:bottom="1134" w:left="1701" w:header="409" w:footer="4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62482" w14:textId="77777777" w:rsidR="006F3AC0" w:rsidRDefault="006F3AC0" w:rsidP="00C27EFB">
      <w:r>
        <w:separator/>
      </w:r>
    </w:p>
  </w:endnote>
  <w:endnote w:type="continuationSeparator" w:id="0">
    <w:p w14:paraId="493E700E" w14:textId="77777777" w:rsidR="006F3AC0" w:rsidRDefault="006F3AC0" w:rsidP="00C2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CC04A" w14:textId="77777777" w:rsidR="006F3AC0" w:rsidRDefault="006F3AC0" w:rsidP="00C27EFB">
      <w:r>
        <w:separator/>
      </w:r>
    </w:p>
  </w:footnote>
  <w:footnote w:type="continuationSeparator" w:id="0">
    <w:p w14:paraId="6BEBC56D" w14:textId="77777777" w:rsidR="006F3AC0" w:rsidRDefault="006F3AC0" w:rsidP="00C27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529D9"/>
    <w:multiLevelType w:val="hybridMultilevel"/>
    <w:tmpl w:val="C17C49FC"/>
    <w:lvl w:ilvl="0" w:tplc="B636B66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104C54"/>
    <w:multiLevelType w:val="multilevel"/>
    <w:tmpl w:val="E2CEB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9D3091"/>
    <w:multiLevelType w:val="multilevel"/>
    <w:tmpl w:val="B2366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BC4930"/>
    <w:multiLevelType w:val="multilevel"/>
    <w:tmpl w:val="EE0A8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330285"/>
    <w:multiLevelType w:val="hybridMultilevel"/>
    <w:tmpl w:val="E9C01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61B01"/>
    <w:multiLevelType w:val="hybridMultilevel"/>
    <w:tmpl w:val="4B00CC1C"/>
    <w:lvl w:ilvl="0" w:tplc="FF9CA75A">
      <w:start w:val="1"/>
      <w:numFmt w:val="decimal"/>
      <w:lvlText w:val="%1."/>
      <w:lvlJc w:val="left"/>
      <w:pPr>
        <w:ind w:left="113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B261C2">
      <w:start w:val="1"/>
      <w:numFmt w:val="decimal"/>
      <w:lvlText w:val="%2."/>
      <w:lvlJc w:val="left"/>
      <w:pPr>
        <w:ind w:left="6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8225522">
      <w:start w:val="1"/>
      <w:numFmt w:val="decimal"/>
      <w:lvlText w:val="%3)"/>
      <w:lvlJc w:val="left"/>
      <w:pPr>
        <w:ind w:left="169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75EE88E">
      <w:numFmt w:val="bullet"/>
      <w:lvlText w:val="•"/>
      <w:lvlJc w:val="left"/>
      <w:pPr>
        <w:ind w:left="2790" w:hanging="305"/>
      </w:pPr>
      <w:rPr>
        <w:rFonts w:hint="default"/>
        <w:lang w:val="ru-RU" w:eastAsia="en-US" w:bidi="ar-SA"/>
      </w:rPr>
    </w:lvl>
    <w:lvl w:ilvl="4" w:tplc="29D091C4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5" w:tplc="94364D5A">
      <w:numFmt w:val="bullet"/>
      <w:lvlText w:val="•"/>
      <w:lvlJc w:val="left"/>
      <w:pPr>
        <w:ind w:left="4972" w:hanging="305"/>
      </w:pPr>
      <w:rPr>
        <w:rFonts w:hint="default"/>
        <w:lang w:val="ru-RU" w:eastAsia="en-US" w:bidi="ar-SA"/>
      </w:rPr>
    </w:lvl>
    <w:lvl w:ilvl="6" w:tplc="D6DE7B9E">
      <w:numFmt w:val="bullet"/>
      <w:lvlText w:val="•"/>
      <w:lvlJc w:val="left"/>
      <w:pPr>
        <w:ind w:left="6063" w:hanging="305"/>
      </w:pPr>
      <w:rPr>
        <w:rFonts w:hint="default"/>
        <w:lang w:val="ru-RU" w:eastAsia="en-US" w:bidi="ar-SA"/>
      </w:rPr>
    </w:lvl>
    <w:lvl w:ilvl="7" w:tplc="E4B0DAD4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A83A50F4">
      <w:numFmt w:val="bullet"/>
      <w:lvlText w:val="•"/>
      <w:lvlJc w:val="left"/>
      <w:pPr>
        <w:ind w:left="8244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7B2B7B42"/>
    <w:multiLevelType w:val="multilevel"/>
    <w:tmpl w:val="E2CEB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52"/>
    <w:rsid w:val="000010B8"/>
    <w:rsid w:val="00001C98"/>
    <w:rsid w:val="00005ED9"/>
    <w:rsid w:val="00034820"/>
    <w:rsid w:val="00035082"/>
    <w:rsid w:val="000404D1"/>
    <w:rsid w:val="000453C8"/>
    <w:rsid w:val="00046EC6"/>
    <w:rsid w:val="00060C4D"/>
    <w:rsid w:val="00074FB5"/>
    <w:rsid w:val="00077BA7"/>
    <w:rsid w:val="000810C5"/>
    <w:rsid w:val="000B194E"/>
    <w:rsid w:val="000C3191"/>
    <w:rsid w:val="000C5633"/>
    <w:rsid w:val="000C5CC4"/>
    <w:rsid w:val="000F66D3"/>
    <w:rsid w:val="001125AC"/>
    <w:rsid w:val="00112C6F"/>
    <w:rsid w:val="00121399"/>
    <w:rsid w:val="001233CD"/>
    <w:rsid w:val="0013770B"/>
    <w:rsid w:val="0018187B"/>
    <w:rsid w:val="00190A77"/>
    <w:rsid w:val="001A4F4B"/>
    <w:rsid w:val="001E6A29"/>
    <w:rsid w:val="001F0262"/>
    <w:rsid w:val="00211A18"/>
    <w:rsid w:val="00247E0A"/>
    <w:rsid w:val="002543EE"/>
    <w:rsid w:val="002A752B"/>
    <w:rsid w:val="002A7BC1"/>
    <w:rsid w:val="002B490A"/>
    <w:rsid w:val="002C2A74"/>
    <w:rsid w:val="00347438"/>
    <w:rsid w:val="003761F0"/>
    <w:rsid w:val="003873BE"/>
    <w:rsid w:val="003A1BB8"/>
    <w:rsid w:val="003B2432"/>
    <w:rsid w:val="003E24A7"/>
    <w:rsid w:val="003E4C76"/>
    <w:rsid w:val="00422646"/>
    <w:rsid w:val="00425A34"/>
    <w:rsid w:val="00425A76"/>
    <w:rsid w:val="004269B0"/>
    <w:rsid w:val="004344AF"/>
    <w:rsid w:val="00436F6E"/>
    <w:rsid w:val="00453D92"/>
    <w:rsid w:val="00465C2F"/>
    <w:rsid w:val="00474252"/>
    <w:rsid w:val="0047490E"/>
    <w:rsid w:val="0047599D"/>
    <w:rsid w:val="0049014E"/>
    <w:rsid w:val="004B2CD5"/>
    <w:rsid w:val="004C478F"/>
    <w:rsid w:val="004C6C94"/>
    <w:rsid w:val="004D4644"/>
    <w:rsid w:val="004F246B"/>
    <w:rsid w:val="004F3A8E"/>
    <w:rsid w:val="00506DE7"/>
    <w:rsid w:val="0052692C"/>
    <w:rsid w:val="00547B01"/>
    <w:rsid w:val="00574F58"/>
    <w:rsid w:val="005B5F4D"/>
    <w:rsid w:val="005D1862"/>
    <w:rsid w:val="005D2689"/>
    <w:rsid w:val="005F1C49"/>
    <w:rsid w:val="005F22CC"/>
    <w:rsid w:val="006141F3"/>
    <w:rsid w:val="006154E7"/>
    <w:rsid w:val="0063343D"/>
    <w:rsid w:val="00636BCC"/>
    <w:rsid w:val="00676A1D"/>
    <w:rsid w:val="006825F4"/>
    <w:rsid w:val="00682DD5"/>
    <w:rsid w:val="006909D2"/>
    <w:rsid w:val="00691641"/>
    <w:rsid w:val="006A142B"/>
    <w:rsid w:val="006A3D81"/>
    <w:rsid w:val="006C1E38"/>
    <w:rsid w:val="006C37FB"/>
    <w:rsid w:val="006D0898"/>
    <w:rsid w:val="006D1321"/>
    <w:rsid w:val="006D30AE"/>
    <w:rsid w:val="006D5225"/>
    <w:rsid w:val="006E00BB"/>
    <w:rsid w:val="006E24FF"/>
    <w:rsid w:val="006F069A"/>
    <w:rsid w:val="006F3AC0"/>
    <w:rsid w:val="006F4A9C"/>
    <w:rsid w:val="00767C49"/>
    <w:rsid w:val="007B4B5C"/>
    <w:rsid w:val="0080213A"/>
    <w:rsid w:val="00820EA5"/>
    <w:rsid w:val="008309C8"/>
    <w:rsid w:val="008317AC"/>
    <w:rsid w:val="00866618"/>
    <w:rsid w:val="0087632A"/>
    <w:rsid w:val="00886DFB"/>
    <w:rsid w:val="008A13A2"/>
    <w:rsid w:val="008D6599"/>
    <w:rsid w:val="008E5EDD"/>
    <w:rsid w:val="00923A1B"/>
    <w:rsid w:val="00931694"/>
    <w:rsid w:val="00937B6A"/>
    <w:rsid w:val="00945A88"/>
    <w:rsid w:val="00951E6A"/>
    <w:rsid w:val="0095401B"/>
    <w:rsid w:val="00955340"/>
    <w:rsid w:val="009606FF"/>
    <w:rsid w:val="009A496A"/>
    <w:rsid w:val="009B5761"/>
    <w:rsid w:val="009C2722"/>
    <w:rsid w:val="009C73EB"/>
    <w:rsid w:val="009D6BD3"/>
    <w:rsid w:val="009D6C9D"/>
    <w:rsid w:val="009F47AE"/>
    <w:rsid w:val="00A03680"/>
    <w:rsid w:val="00A03CE2"/>
    <w:rsid w:val="00A05D83"/>
    <w:rsid w:val="00A0684F"/>
    <w:rsid w:val="00A07E79"/>
    <w:rsid w:val="00A144D9"/>
    <w:rsid w:val="00A219A7"/>
    <w:rsid w:val="00A41B30"/>
    <w:rsid w:val="00A804DB"/>
    <w:rsid w:val="00A9306E"/>
    <w:rsid w:val="00AE371A"/>
    <w:rsid w:val="00AE44B9"/>
    <w:rsid w:val="00AE517B"/>
    <w:rsid w:val="00AF5175"/>
    <w:rsid w:val="00AF5BEB"/>
    <w:rsid w:val="00AF6A68"/>
    <w:rsid w:val="00B02CD4"/>
    <w:rsid w:val="00B231D5"/>
    <w:rsid w:val="00B2342D"/>
    <w:rsid w:val="00B36BD8"/>
    <w:rsid w:val="00B52A3B"/>
    <w:rsid w:val="00B55D4F"/>
    <w:rsid w:val="00B916A5"/>
    <w:rsid w:val="00BB5444"/>
    <w:rsid w:val="00BB7744"/>
    <w:rsid w:val="00BD2194"/>
    <w:rsid w:val="00BD79BB"/>
    <w:rsid w:val="00BE0843"/>
    <w:rsid w:val="00BE1091"/>
    <w:rsid w:val="00C27EFB"/>
    <w:rsid w:val="00C5017C"/>
    <w:rsid w:val="00C71062"/>
    <w:rsid w:val="00C7751B"/>
    <w:rsid w:val="00C80C93"/>
    <w:rsid w:val="00C82AD2"/>
    <w:rsid w:val="00CA790A"/>
    <w:rsid w:val="00CC7076"/>
    <w:rsid w:val="00CE6D7B"/>
    <w:rsid w:val="00CF7D0D"/>
    <w:rsid w:val="00D13A6F"/>
    <w:rsid w:val="00D14397"/>
    <w:rsid w:val="00D25CDC"/>
    <w:rsid w:val="00D436B4"/>
    <w:rsid w:val="00D44244"/>
    <w:rsid w:val="00D531FF"/>
    <w:rsid w:val="00D53410"/>
    <w:rsid w:val="00D75827"/>
    <w:rsid w:val="00D8189A"/>
    <w:rsid w:val="00D912B0"/>
    <w:rsid w:val="00DA06C1"/>
    <w:rsid w:val="00DB463E"/>
    <w:rsid w:val="00DC12AF"/>
    <w:rsid w:val="00DD3E09"/>
    <w:rsid w:val="00DE2AFC"/>
    <w:rsid w:val="00E26C97"/>
    <w:rsid w:val="00E36957"/>
    <w:rsid w:val="00E40972"/>
    <w:rsid w:val="00E53CBE"/>
    <w:rsid w:val="00E62AAB"/>
    <w:rsid w:val="00E66E94"/>
    <w:rsid w:val="00E714ED"/>
    <w:rsid w:val="00E7369C"/>
    <w:rsid w:val="00E76EF6"/>
    <w:rsid w:val="00E77081"/>
    <w:rsid w:val="00E93E83"/>
    <w:rsid w:val="00E959D4"/>
    <w:rsid w:val="00E95E6E"/>
    <w:rsid w:val="00E97145"/>
    <w:rsid w:val="00EA4FFD"/>
    <w:rsid w:val="00EB41CF"/>
    <w:rsid w:val="00EC4866"/>
    <w:rsid w:val="00EC5354"/>
    <w:rsid w:val="00EC7EB0"/>
    <w:rsid w:val="00ED46B6"/>
    <w:rsid w:val="00F337C8"/>
    <w:rsid w:val="00F366B5"/>
    <w:rsid w:val="00F5567A"/>
    <w:rsid w:val="00F70252"/>
    <w:rsid w:val="00F77CF7"/>
    <w:rsid w:val="00F90C59"/>
    <w:rsid w:val="00F917BC"/>
    <w:rsid w:val="00FA0004"/>
    <w:rsid w:val="00FA0A03"/>
    <w:rsid w:val="00FB4F44"/>
    <w:rsid w:val="00FC0B51"/>
    <w:rsid w:val="00FD437B"/>
    <w:rsid w:val="00FD67BB"/>
    <w:rsid w:val="00FE00F8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5C906"/>
  <w15:chartTrackingRefBased/>
  <w15:docId w15:val="{A1048EA1-8C5B-4C7A-8EF2-28754201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6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3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37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A4FF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27E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7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27E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7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5F22CC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character" w:customStyle="1" w:styleId="ac">
    <w:name w:val="Без интервала Знак"/>
    <w:link w:val="ab"/>
    <w:uiPriority w:val="1"/>
    <w:rsid w:val="005F22CC"/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customStyle="1" w:styleId="pboth">
    <w:name w:val="pboth"/>
    <w:basedOn w:val="a"/>
    <w:rsid w:val="005F22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basedOn w:val="a0"/>
    <w:link w:val="1"/>
    <w:rsid w:val="00E3695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E36957"/>
    <w:pPr>
      <w:autoSpaceDE/>
      <w:autoSpaceDN/>
      <w:adjustRightInd/>
      <w:spacing w:line="276" w:lineRule="auto"/>
      <w:ind w:firstLine="400"/>
    </w:pPr>
    <w:rPr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rsid w:val="00E3695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E36957"/>
    <w:pPr>
      <w:autoSpaceDE/>
      <w:autoSpaceDN/>
      <w:adjustRightInd/>
      <w:spacing w:after="360" w:line="276" w:lineRule="auto"/>
      <w:jc w:val="center"/>
      <w:outlineLvl w:val="1"/>
    </w:pPr>
    <w:rPr>
      <w:b/>
      <w:bCs/>
      <w:sz w:val="28"/>
      <w:szCs w:val="28"/>
      <w:lang w:eastAsia="en-US"/>
    </w:rPr>
  </w:style>
  <w:style w:type="table" w:styleId="ae">
    <w:name w:val="Table Grid"/>
    <w:basedOn w:val="a1"/>
    <w:uiPriority w:val="39"/>
    <w:rsid w:val="0086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Другое_"/>
    <w:basedOn w:val="a0"/>
    <w:link w:val="af0"/>
    <w:rsid w:val="00E959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E959D4"/>
    <w:pPr>
      <w:shd w:val="clear" w:color="auto" w:fill="FFFFFF"/>
      <w:autoSpaceDE/>
      <w:autoSpaceDN/>
      <w:adjustRightInd/>
    </w:pPr>
    <w:rPr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F917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17BC"/>
    <w:pPr>
      <w:shd w:val="clear" w:color="auto" w:fill="FFFFFF"/>
      <w:autoSpaceDE/>
      <w:autoSpaceDN/>
      <w:adjustRightInd/>
      <w:ind w:firstLine="72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CAC4A-33F9-4076-8A50-6EA1AE35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Сонина</cp:lastModifiedBy>
  <cp:revision>12</cp:revision>
  <cp:lastPrinted>2025-03-27T07:05:00Z</cp:lastPrinted>
  <dcterms:created xsi:type="dcterms:W3CDTF">2025-03-21T06:52:00Z</dcterms:created>
  <dcterms:modified xsi:type="dcterms:W3CDTF">2025-05-20T06:14:00Z</dcterms:modified>
</cp:coreProperties>
</file>